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41" w:rsidRPr="00B21241" w:rsidRDefault="000B6B35" w:rsidP="00B21241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241">
        <w:rPr>
          <w:rFonts w:ascii="Times New Roman" w:hAnsi="Times New Roman" w:cs="Times New Roman"/>
          <w:b/>
          <w:sz w:val="32"/>
          <w:szCs w:val="32"/>
        </w:rPr>
        <w:t>Простой алгоритм выз</w:t>
      </w:r>
      <w:r w:rsidR="00B21241">
        <w:rPr>
          <w:rFonts w:ascii="Times New Roman" w:hAnsi="Times New Roman" w:cs="Times New Roman"/>
          <w:b/>
          <w:sz w:val="32"/>
          <w:szCs w:val="32"/>
        </w:rPr>
        <w:t xml:space="preserve">ывания речи у </w:t>
      </w:r>
      <w:proofErr w:type="spellStart"/>
      <w:r w:rsidR="00B21241">
        <w:rPr>
          <w:rFonts w:ascii="Times New Roman" w:hAnsi="Times New Roman" w:cs="Times New Roman"/>
          <w:b/>
          <w:sz w:val="32"/>
          <w:szCs w:val="32"/>
        </w:rPr>
        <w:t>неговорящих</w:t>
      </w:r>
      <w:proofErr w:type="spellEnd"/>
      <w:r w:rsidR="00B21241">
        <w:rPr>
          <w:rFonts w:ascii="Times New Roman" w:hAnsi="Times New Roman" w:cs="Times New Roman"/>
          <w:b/>
          <w:sz w:val="32"/>
          <w:szCs w:val="32"/>
        </w:rPr>
        <w:t xml:space="preserve"> детей</w:t>
      </w:r>
    </w:p>
    <w:p w:rsidR="000B6B35" w:rsidRPr="00366C1B" w:rsidRDefault="000B6B35" w:rsidP="00366C1B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6C1B">
        <w:rPr>
          <w:rFonts w:ascii="Times New Roman" w:hAnsi="Times New Roman" w:cs="Times New Roman"/>
          <w:i/>
          <w:sz w:val="28"/>
          <w:szCs w:val="28"/>
        </w:rPr>
        <w:t>Памятка для родителей</w:t>
      </w:r>
    </w:p>
    <w:p w:rsidR="00B21241" w:rsidRPr="00B21241" w:rsidRDefault="000B6B35" w:rsidP="00B2124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1241">
        <w:rPr>
          <w:rFonts w:ascii="Times New Roman" w:hAnsi="Times New Roman" w:cs="Times New Roman"/>
          <w:b/>
          <w:i/>
          <w:sz w:val="28"/>
          <w:szCs w:val="28"/>
        </w:rPr>
        <w:t>Что такое речь? Поговорим об этом простыми словами.</w:t>
      </w:r>
    </w:p>
    <w:p w:rsidR="000B6B35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241">
        <w:rPr>
          <w:rFonts w:ascii="Times New Roman" w:hAnsi="Times New Roman" w:cs="Times New Roman"/>
          <w:b/>
          <w:sz w:val="28"/>
          <w:szCs w:val="28"/>
          <w:u w:val="single"/>
        </w:rPr>
        <w:t>Речь</w:t>
      </w:r>
      <w:r w:rsidRPr="000B6B35">
        <w:rPr>
          <w:rFonts w:ascii="Times New Roman" w:hAnsi="Times New Roman" w:cs="Times New Roman"/>
          <w:sz w:val="28"/>
          <w:szCs w:val="28"/>
        </w:rPr>
        <w:t xml:space="preserve"> – результат высшей нервной деятельности человека. Это вторая сигнальная система, отличающая нас от животных. Речь – это способность воспроизводить звуковые слитные конструкции, которые содержат смысл. Речь служит для передачи эмоционального состояния и информации. В процессе создания речи участвует работа головного мозга, нервной системы как проводника, работа мышц органов речи – рта, гортани, голосовых связок, языка. И работа органов дыхания – диафрагмы, легких, носа и носоглотки. Также в организации речи не менее </w:t>
      </w:r>
      <w:proofErr w:type="gramStart"/>
      <w:r w:rsidRPr="000B6B35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B6B35">
        <w:rPr>
          <w:rFonts w:ascii="Times New Roman" w:hAnsi="Times New Roman" w:cs="Times New Roman"/>
          <w:sz w:val="28"/>
          <w:szCs w:val="28"/>
        </w:rPr>
        <w:t xml:space="preserve"> принимает слух. </w:t>
      </w:r>
    </w:p>
    <w:p w:rsidR="000B6B35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t xml:space="preserve">Благополучное состояние ребенка в период формирования плода, родовой деятельности и раннего развития естественным образом объединяет все эти компоненты организации речи. Итак, ребенок с 2-х месяцев начинает </w:t>
      </w:r>
      <w:proofErr w:type="spellStart"/>
      <w:r w:rsidRPr="000B6B35">
        <w:rPr>
          <w:rFonts w:ascii="Times New Roman" w:hAnsi="Times New Roman" w:cs="Times New Roman"/>
          <w:sz w:val="28"/>
          <w:szCs w:val="28"/>
        </w:rPr>
        <w:t>гулить</w:t>
      </w:r>
      <w:proofErr w:type="spellEnd"/>
      <w:r w:rsidRPr="000B6B35">
        <w:rPr>
          <w:rFonts w:ascii="Times New Roman" w:hAnsi="Times New Roman" w:cs="Times New Roman"/>
          <w:sz w:val="28"/>
          <w:szCs w:val="28"/>
        </w:rPr>
        <w:t xml:space="preserve">. С 6-ти месяцев пытается многократно повторять некоторые слоги, которые уловил в процессе общения </w:t>
      </w:r>
      <w:proofErr w:type="gramStart"/>
      <w:r w:rsidRPr="000B6B3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B6B35">
        <w:rPr>
          <w:rFonts w:ascii="Times New Roman" w:hAnsi="Times New Roman" w:cs="Times New Roman"/>
          <w:sz w:val="28"/>
          <w:szCs w:val="28"/>
        </w:rPr>
        <w:t xml:space="preserve"> взрослыми. С 8-ми месяцев у этих слогов появляется смысл. А с 9-ти месяцев ребенок может сказать свои первые осмысленные слова. После первого года жизни количество слов постепенно растет, речь наполняется новыми звуками. К полутора годам ребенок может уже сказать предложение, состоящее из 2 слов. Далее речь развивается по </w:t>
      </w:r>
      <w:proofErr w:type="gramStart"/>
      <w:r w:rsidRPr="000B6B35">
        <w:rPr>
          <w:rFonts w:ascii="Times New Roman" w:hAnsi="Times New Roman" w:cs="Times New Roman"/>
          <w:sz w:val="28"/>
          <w:szCs w:val="28"/>
        </w:rPr>
        <w:t>нарастающей</w:t>
      </w:r>
      <w:proofErr w:type="gramEnd"/>
      <w:r w:rsidRPr="000B6B35">
        <w:rPr>
          <w:rFonts w:ascii="Times New Roman" w:hAnsi="Times New Roman" w:cs="Times New Roman"/>
          <w:sz w:val="28"/>
          <w:szCs w:val="28"/>
        </w:rPr>
        <w:t>.</w:t>
      </w:r>
    </w:p>
    <w:p w:rsidR="000B6B35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t xml:space="preserve"> Что же делать, если ребенку уже год, два, три и более, а он все молчит? Для этой цели и был создан данный алгоритм запуска речи.</w:t>
      </w:r>
    </w:p>
    <w:p w:rsidR="000B6B35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t xml:space="preserve"> 1. Вспомните, как проходила беременность, роды и раннее развитие ребенка? Могли ли возникнуть факторы, которые повлияли на состояние здоровья малыша, его нервную систему, систему кровообращения головного мозга? Если ответ положительный, то первый специалист, которого следует посетить - это внимательный врач-невролог. Возможно ортопед, </w:t>
      </w:r>
      <w:proofErr w:type="spellStart"/>
      <w:r w:rsidRPr="000B6B35">
        <w:rPr>
          <w:rFonts w:ascii="Times New Roman" w:hAnsi="Times New Roman" w:cs="Times New Roman"/>
          <w:sz w:val="28"/>
          <w:szCs w:val="28"/>
        </w:rPr>
        <w:t>лор</w:t>
      </w:r>
      <w:proofErr w:type="spellEnd"/>
      <w:r w:rsidRPr="000B6B35">
        <w:rPr>
          <w:rFonts w:ascii="Times New Roman" w:hAnsi="Times New Roman" w:cs="Times New Roman"/>
          <w:sz w:val="28"/>
          <w:szCs w:val="28"/>
        </w:rPr>
        <w:t xml:space="preserve">, и даже </w:t>
      </w:r>
      <w:proofErr w:type="spellStart"/>
      <w:r w:rsidRPr="000B6B35">
        <w:rPr>
          <w:rFonts w:ascii="Times New Roman" w:hAnsi="Times New Roman" w:cs="Times New Roman"/>
          <w:sz w:val="28"/>
          <w:szCs w:val="28"/>
        </w:rPr>
        <w:t>сурдолог</w:t>
      </w:r>
      <w:proofErr w:type="spellEnd"/>
      <w:r w:rsidRPr="000B6B35">
        <w:rPr>
          <w:rFonts w:ascii="Times New Roman" w:hAnsi="Times New Roman" w:cs="Times New Roman"/>
          <w:sz w:val="28"/>
          <w:szCs w:val="28"/>
        </w:rPr>
        <w:t>, которые исследует уровень восприятия слуха.</w:t>
      </w:r>
    </w:p>
    <w:p w:rsidR="000B6B35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t xml:space="preserve"> 2. Обратите внимание на себя и других взрослых, которые окружают ребенка и общаются с ним. Препятствием к формированию речи могут быть следующие факторы: Взрослые с раннего детства мало общались с малышом, много времени ребенок был предоставлен сам себе и своим занятиям с игрушками.</w:t>
      </w:r>
    </w:p>
    <w:p w:rsidR="000B6B35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t xml:space="preserve">2 Общение </w:t>
      </w:r>
      <w:proofErr w:type="gramStart"/>
      <w:r w:rsidRPr="000B6B3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B6B35">
        <w:rPr>
          <w:rFonts w:ascii="Times New Roman" w:hAnsi="Times New Roman" w:cs="Times New Roman"/>
          <w:sz w:val="28"/>
          <w:szCs w:val="28"/>
        </w:rPr>
        <w:t xml:space="preserve"> взрослыми заменялось фоновой речью: быстрыми и шумными аудиозаписями, музыкой и даже телевизором. Ребенок был лишен тактильного общения с матерью, редко его брали на руки. При контакте с матерью и близкими малыш не контактировал глаза в глаза, это общение не сопровождалось эмоциональными возгласами и речевой окраской. Мимика </w:t>
      </w:r>
      <w:r w:rsidRPr="000B6B35">
        <w:rPr>
          <w:rFonts w:ascii="Times New Roman" w:hAnsi="Times New Roman" w:cs="Times New Roman"/>
          <w:sz w:val="28"/>
          <w:szCs w:val="28"/>
        </w:rPr>
        <w:lastRenderedPageBreak/>
        <w:t xml:space="preserve">взрослых была невыразительной, бедной, натянутой. Рот практически не открывался. Речь взрослых была и остается многословной, быстрой, невнятной, сложной по структуре. Проанализировав эти факторы, которые напрямую влияют на формирование и развитие речи маленьких детей, можно всегда внести в них коррективы. Далее возникает следующая задача: Как научить малыша разговаривать? </w:t>
      </w:r>
    </w:p>
    <w:p w:rsidR="000B6B35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t xml:space="preserve">Чтобы успешно решить эту задачу, надо помнить простые приемы и научиться пользоваться ими. </w:t>
      </w:r>
    </w:p>
    <w:p w:rsidR="000B6B35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t xml:space="preserve">1. Речь развивается по подражанию. Начните с приемов развития общей моторики: научите ребенка выполнять элементы физической зарядки и повторению игровых движений за взрослым. Первый этап – учить подражанию в движении. </w:t>
      </w:r>
    </w:p>
    <w:p w:rsidR="000B6B35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t xml:space="preserve">2. Далее мы учим ребенка </w:t>
      </w:r>
      <w:proofErr w:type="spellStart"/>
      <w:r w:rsidRPr="000B6B35">
        <w:rPr>
          <w:rFonts w:ascii="Times New Roman" w:hAnsi="Times New Roman" w:cs="Times New Roman"/>
          <w:sz w:val="28"/>
          <w:szCs w:val="28"/>
        </w:rPr>
        <w:t>сопроводжать</w:t>
      </w:r>
      <w:proofErr w:type="spellEnd"/>
      <w:r w:rsidRPr="000B6B35">
        <w:rPr>
          <w:rFonts w:ascii="Times New Roman" w:hAnsi="Times New Roman" w:cs="Times New Roman"/>
          <w:sz w:val="28"/>
          <w:szCs w:val="28"/>
        </w:rPr>
        <w:t xml:space="preserve"> движения общей моторики вокализацией, т.е. сопровождению </w:t>
      </w:r>
      <w:proofErr w:type="spellStart"/>
      <w:r w:rsidRPr="000B6B35">
        <w:rPr>
          <w:rFonts w:ascii="Times New Roman" w:hAnsi="Times New Roman" w:cs="Times New Roman"/>
          <w:sz w:val="28"/>
          <w:szCs w:val="28"/>
        </w:rPr>
        <w:t>звукокомплексами</w:t>
      </w:r>
      <w:proofErr w:type="spellEnd"/>
      <w:r w:rsidRPr="000B6B35">
        <w:rPr>
          <w:rFonts w:ascii="Times New Roman" w:hAnsi="Times New Roman" w:cs="Times New Roman"/>
          <w:sz w:val="28"/>
          <w:szCs w:val="28"/>
        </w:rPr>
        <w:t xml:space="preserve"> – междометиями, заменяющими слова. </w:t>
      </w:r>
      <w:proofErr w:type="gramStart"/>
      <w:r w:rsidRPr="000B6B35">
        <w:rPr>
          <w:rFonts w:ascii="Times New Roman" w:hAnsi="Times New Roman" w:cs="Times New Roman"/>
          <w:sz w:val="28"/>
          <w:szCs w:val="28"/>
        </w:rPr>
        <w:t xml:space="preserve">Упал – бух, встал – </w:t>
      </w:r>
      <w:proofErr w:type="spellStart"/>
      <w:r w:rsidRPr="000B6B35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0B6B35">
        <w:rPr>
          <w:rFonts w:ascii="Times New Roman" w:hAnsi="Times New Roman" w:cs="Times New Roman"/>
          <w:sz w:val="28"/>
          <w:szCs w:val="28"/>
        </w:rPr>
        <w:t xml:space="preserve">, шагает – оп, дает – на, берет – дай, больно – ой, ругает – </w:t>
      </w:r>
      <w:proofErr w:type="spellStart"/>
      <w:r w:rsidRPr="000B6B35">
        <w:rPr>
          <w:rFonts w:ascii="Times New Roman" w:hAnsi="Times New Roman" w:cs="Times New Roman"/>
          <w:sz w:val="28"/>
          <w:szCs w:val="28"/>
        </w:rPr>
        <w:t>а-я-яй</w:t>
      </w:r>
      <w:proofErr w:type="spellEnd"/>
      <w:r w:rsidRPr="000B6B35">
        <w:rPr>
          <w:rFonts w:ascii="Times New Roman" w:hAnsi="Times New Roman" w:cs="Times New Roman"/>
          <w:sz w:val="28"/>
          <w:szCs w:val="28"/>
        </w:rPr>
        <w:t xml:space="preserve">, сообщает о туалете – </w:t>
      </w:r>
      <w:proofErr w:type="spellStart"/>
      <w:r w:rsidRPr="000B6B35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0B6B35">
        <w:rPr>
          <w:rFonts w:ascii="Times New Roman" w:hAnsi="Times New Roman" w:cs="Times New Roman"/>
          <w:sz w:val="28"/>
          <w:szCs w:val="28"/>
        </w:rPr>
        <w:t>, указывает на предмет – тот, указывает на выполненное действие – вот, хочет – да, отказывается – нет, прогоняет – кыш, иди; отдергивает руку, выражает страх – ой, радуется – ай.</w:t>
      </w:r>
      <w:proofErr w:type="gramEnd"/>
      <w:r w:rsidRPr="000B6B35">
        <w:rPr>
          <w:rFonts w:ascii="Times New Roman" w:hAnsi="Times New Roman" w:cs="Times New Roman"/>
          <w:sz w:val="28"/>
          <w:szCs w:val="28"/>
        </w:rPr>
        <w:t xml:space="preserve"> И так далее. Ребенок понимает – </w:t>
      </w:r>
      <w:proofErr w:type="spellStart"/>
      <w:r w:rsidRPr="000B6B35">
        <w:rPr>
          <w:rFonts w:ascii="Times New Roman" w:hAnsi="Times New Roman" w:cs="Times New Roman"/>
          <w:sz w:val="28"/>
          <w:szCs w:val="28"/>
        </w:rPr>
        <w:t>звукокомплекс</w:t>
      </w:r>
      <w:proofErr w:type="spellEnd"/>
      <w:r w:rsidRPr="000B6B35">
        <w:rPr>
          <w:rFonts w:ascii="Times New Roman" w:hAnsi="Times New Roman" w:cs="Times New Roman"/>
          <w:sz w:val="28"/>
          <w:szCs w:val="28"/>
        </w:rPr>
        <w:t xml:space="preserve"> выражает эмоцию.</w:t>
      </w:r>
    </w:p>
    <w:p w:rsidR="000B6B35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t xml:space="preserve"> 3. Мы поем ребенку: колыбельные, игровые песенки, протяжно, напевно, мелодично. Наша речь опирается на гласные звуки, она напевная. Играем в русские народные пальчиковые игры, сопровождая их интересными и веселыми, запоминающимися </w:t>
      </w:r>
      <w:proofErr w:type="spellStart"/>
      <w:r w:rsidRPr="000B6B35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0B6B35">
        <w:rPr>
          <w:rFonts w:ascii="Times New Roman" w:hAnsi="Times New Roman" w:cs="Times New Roman"/>
          <w:sz w:val="28"/>
          <w:szCs w:val="28"/>
        </w:rPr>
        <w:t xml:space="preserve"> и прибаутками. </w:t>
      </w:r>
    </w:p>
    <w:p w:rsidR="000B6B35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t xml:space="preserve">4. Мы делаем с ребенком звуковую гимнастику: учим его слышать и петь гласные звуки: - встали ровно, руки в стороны и поем: А… - руки поднимаются в стороны, смыкаются кругом над головой, качаемся: О… - руки тянем от груди вперед и поем: У… - руки от груди разводим в стороны и поём: </w:t>
      </w:r>
      <w:proofErr w:type="gramStart"/>
      <w:r w:rsidRPr="000B6B3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0B6B35">
        <w:rPr>
          <w:rFonts w:ascii="Times New Roman" w:hAnsi="Times New Roman" w:cs="Times New Roman"/>
          <w:sz w:val="28"/>
          <w:szCs w:val="28"/>
        </w:rPr>
        <w:t>… 3 - руки тянем вверх и встаем на цыпочки, хотим подрасти, поем: И… - руками рисуем круг перед собой, поднимаем и опускаем руки</w:t>
      </w:r>
      <w:proofErr w:type="gramStart"/>
      <w:r w:rsidRPr="000B6B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6B35">
        <w:rPr>
          <w:rFonts w:ascii="Times New Roman" w:hAnsi="Times New Roman" w:cs="Times New Roman"/>
          <w:sz w:val="28"/>
          <w:szCs w:val="28"/>
        </w:rPr>
        <w:t xml:space="preserve"> Э… А О У </w:t>
      </w:r>
      <w:proofErr w:type="gramStart"/>
      <w:r w:rsidRPr="000B6B3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0B6B35">
        <w:rPr>
          <w:rFonts w:ascii="Times New Roman" w:hAnsi="Times New Roman" w:cs="Times New Roman"/>
          <w:sz w:val="28"/>
          <w:szCs w:val="28"/>
        </w:rPr>
        <w:t xml:space="preserve"> И Э поются протяжно, долго с разной интонацией. </w:t>
      </w:r>
    </w:p>
    <w:p w:rsidR="000B6B35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t xml:space="preserve">5. Мы вместе с ребенком начинаем имитировать движения животных, сопровождая эти движения звукоподражаниями и </w:t>
      </w:r>
      <w:proofErr w:type="spellStart"/>
      <w:r w:rsidRPr="000B6B35">
        <w:rPr>
          <w:rFonts w:ascii="Times New Roman" w:hAnsi="Times New Roman" w:cs="Times New Roman"/>
          <w:sz w:val="28"/>
          <w:szCs w:val="28"/>
        </w:rPr>
        <w:t>пропеванием</w:t>
      </w:r>
      <w:proofErr w:type="spellEnd"/>
      <w:r w:rsidRPr="000B6B35">
        <w:rPr>
          <w:rFonts w:ascii="Times New Roman" w:hAnsi="Times New Roman" w:cs="Times New Roman"/>
          <w:sz w:val="28"/>
          <w:szCs w:val="28"/>
        </w:rPr>
        <w:t xml:space="preserve"> гласных звуков. </w:t>
      </w:r>
    </w:p>
    <w:p w:rsidR="00366C1B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t xml:space="preserve">6. Мы развиваем у малышей первый компонент речи – это понимание ее смысла: даем несложные инструкции: возьми зайку и посади на полочку. И т.д.; рассматриваем вместе с ребенком книги по возрасту, где медленно проговариваем слова-названия предметов, показывая на них; задаем вопросы: Где дом? Где заяц? Где медведь? Где лиса? Помним, ребенок должен услышать первую нарицательную форму предмета – именительный падеж единственного числа. Вот заяц, заяц – приговариваем мы на разные лады, с разной интонацией. И только потом добавляем – зайка. И т.д. </w:t>
      </w:r>
    </w:p>
    <w:p w:rsidR="00366C1B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lastRenderedPageBreak/>
        <w:t>Таким образом, мы создаем условия для того, чтобы ребенок ЗАХОТЕЛ нам подражать. РЕЧЬ – ЭТО ЖЕЛАНИЕ, ПОТРЕБНОСТЬ И ВОЗМОЖНОСТЬ ГОВОРИТЬ.</w:t>
      </w:r>
    </w:p>
    <w:p w:rsidR="00B21241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t xml:space="preserve"> 7. Мы сопровождаем свою речь понятными и яркими жестами. </w:t>
      </w:r>
    </w:p>
    <w:p w:rsidR="00366C1B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t>8. Мы часто контактируем глаза в глаза в момент речи.</w:t>
      </w:r>
    </w:p>
    <w:p w:rsidR="00366C1B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t xml:space="preserve"> 9. Мы показываем ребенку выразительную артикуляцию слов и мимику. </w:t>
      </w:r>
    </w:p>
    <w:p w:rsidR="00366C1B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t xml:space="preserve">10. Мы дразнимся: развиваем моторику языка, выполняя разные игровые движения языком. </w:t>
      </w:r>
    </w:p>
    <w:p w:rsidR="00366C1B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t xml:space="preserve">11. Мы учим ребенка </w:t>
      </w:r>
      <w:proofErr w:type="gramStart"/>
      <w:r w:rsidRPr="000B6B35">
        <w:rPr>
          <w:rFonts w:ascii="Times New Roman" w:hAnsi="Times New Roman" w:cs="Times New Roman"/>
          <w:sz w:val="28"/>
          <w:szCs w:val="28"/>
        </w:rPr>
        <w:t>дуть</w:t>
      </w:r>
      <w:proofErr w:type="gramEnd"/>
      <w:r w:rsidRPr="000B6B35">
        <w:rPr>
          <w:rFonts w:ascii="Times New Roman" w:hAnsi="Times New Roman" w:cs="Times New Roman"/>
          <w:sz w:val="28"/>
          <w:szCs w:val="28"/>
        </w:rPr>
        <w:t xml:space="preserve"> на язычок, который высовываем изо рта, но при этом не надуваем щек!</w:t>
      </w:r>
    </w:p>
    <w:p w:rsidR="00366C1B" w:rsidRPr="00366C1B" w:rsidRDefault="000B6B35" w:rsidP="00366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sz w:val="28"/>
          <w:szCs w:val="28"/>
        </w:rPr>
        <w:t xml:space="preserve"> 12. И наконец, мы радуемся, искренне выражаем свой восторг и радость по поводу каждого нового слова. Часто повторяем его! НО, при этом мы не хвалим и не поощряем ребенка за то, что он сказал, не говорим МОЛОДЕЦ. Так как, РЕЧЬ - ЭТО НЕ РАБОТА, НЕ ЗАДАНИЕ. ЭТО РАДОСТНАЯ ВОЗМОЖНОСТЬ СОПРИКАСАТЬСЯ С МИРОМ ПРИ ПОМОЩИ ЗВУКОВ, ИЗДАВАЕМЫХ НАМИ САМИМИ. А далее, мы обязательно посещаем консультацию учителя-логопеда.</w:t>
      </w:r>
    </w:p>
    <w:p w:rsidR="000B6B35" w:rsidRPr="000B6B35" w:rsidRDefault="000B6B35" w:rsidP="00B2124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</w:rPr>
      </w:pPr>
    </w:p>
    <w:sectPr w:rsidR="000B6B35" w:rsidRPr="000B6B35" w:rsidSect="00366C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D77CC"/>
    <w:multiLevelType w:val="multilevel"/>
    <w:tmpl w:val="CB26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B6B35"/>
    <w:rsid w:val="0004054D"/>
    <w:rsid w:val="000B6B35"/>
    <w:rsid w:val="002F0CFD"/>
    <w:rsid w:val="00366C1B"/>
    <w:rsid w:val="00B2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4D"/>
  </w:style>
  <w:style w:type="paragraph" w:styleId="1">
    <w:name w:val="heading 1"/>
    <w:basedOn w:val="a"/>
    <w:link w:val="10"/>
    <w:uiPriority w:val="9"/>
    <w:qFormat/>
    <w:rsid w:val="000B6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B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B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2023-07-20T07:24:00Z</dcterms:created>
  <dcterms:modified xsi:type="dcterms:W3CDTF">2023-12-28T06:20:00Z</dcterms:modified>
</cp:coreProperties>
</file>