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5F" w:rsidRDefault="001F3F56">
      <w:pPr>
        <w:pStyle w:val="a4"/>
      </w:pPr>
      <w:r>
        <w:rPr>
          <w:color w:val="FF0000"/>
        </w:rPr>
        <w:t>Организация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питания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МБДОУ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детском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саду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55</w:t>
      </w:r>
    </w:p>
    <w:p w:rsidR="007A305F" w:rsidRDefault="007A305F">
      <w:pPr>
        <w:pStyle w:val="a3"/>
        <w:spacing w:before="9"/>
        <w:ind w:left="0" w:firstLine="0"/>
        <w:jc w:val="left"/>
        <w:rPr>
          <w:b/>
          <w:i/>
          <w:sz w:val="53"/>
        </w:rPr>
      </w:pPr>
    </w:p>
    <w:p w:rsidR="007A305F" w:rsidRDefault="001F3F56">
      <w:pPr>
        <w:pStyle w:val="a3"/>
        <w:spacing w:line="276" w:lineRule="auto"/>
        <w:ind w:right="119"/>
      </w:pPr>
      <w:r>
        <w:t xml:space="preserve">Весь цикл приготовления блюд осуществляется </w:t>
      </w:r>
      <w:r>
        <w:rPr>
          <w:b/>
        </w:rPr>
        <w:t>на пищеблоке</w:t>
      </w:r>
      <w:r>
        <w:t>, состоящем из</w:t>
      </w:r>
      <w:r>
        <w:rPr>
          <w:spacing w:val="1"/>
        </w:rPr>
        <w:t xml:space="preserve"> </w:t>
      </w:r>
      <w:r>
        <w:t>двух цехов и кладовой для хранения продуктов. Помещение пищеблока размещается</w:t>
      </w:r>
      <w:r>
        <w:rPr>
          <w:spacing w:val="1"/>
        </w:rPr>
        <w:t xml:space="preserve"> </w:t>
      </w:r>
      <w:r>
        <w:t>на первом этаже, имеет отдельный выход и полностью оснащено оборудованием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 требованиями.</w:t>
      </w:r>
    </w:p>
    <w:p w:rsidR="007A305F" w:rsidRDefault="001F3F56">
      <w:pPr>
        <w:pStyle w:val="a3"/>
        <w:spacing w:before="226" w:line="276" w:lineRule="auto"/>
        <w:ind w:right="118"/>
      </w:pPr>
      <w:r>
        <w:t>В детском саду имеется вся необходимая документация по питанию, которая</w:t>
      </w:r>
      <w:r>
        <w:rPr>
          <w:spacing w:val="1"/>
        </w:rPr>
        <w:t xml:space="preserve"> </w:t>
      </w:r>
      <w:r>
        <w:t>ведется по форме и заполняется своевременно. Все продукты, поступа</w:t>
      </w:r>
      <w:r>
        <w:t>ющие в детский</w:t>
      </w:r>
      <w:r>
        <w:rPr>
          <w:spacing w:val="1"/>
        </w:rPr>
        <w:t xml:space="preserve"> </w:t>
      </w:r>
      <w:r>
        <w:t>сад, имеют необходимые санитарные сертификаты соответствия. Производственный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повара.</w:t>
      </w:r>
      <w:r>
        <w:rPr>
          <w:spacing w:val="1"/>
        </w:rPr>
        <w:t xml:space="preserve"> </w:t>
      </w:r>
      <w:r>
        <w:t>Медицинский работник (медицинская сестра) следит на пищеблоке и в группах за</w:t>
      </w:r>
      <w:r>
        <w:rPr>
          <w:spacing w:val="1"/>
        </w:rPr>
        <w:t xml:space="preserve"> </w:t>
      </w:r>
      <w:r>
        <w:t>соблюдением санитарны</w:t>
      </w:r>
      <w:r>
        <w:t>х</w:t>
      </w:r>
      <w:r>
        <w:rPr>
          <w:spacing w:val="1"/>
        </w:rPr>
        <w:t xml:space="preserve"> </w:t>
      </w:r>
      <w:r>
        <w:t>норм, производит закладку и контролирует технологию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 выхода</w:t>
      </w:r>
      <w:r>
        <w:rPr>
          <w:spacing w:val="-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продукции.</w:t>
      </w:r>
    </w:p>
    <w:p w:rsidR="007A305F" w:rsidRDefault="001F3F56">
      <w:pPr>
        <w:pStyle w:val="a3"/>
        <w:spacing w:before="1" w:line="276" w:lineRule="auto"/>
        <w:ind w:right="116"/>
      </w:pPr>
      <w:r>
        <w:t>В детском саду питание детей организованно в соответствии с примерным меню,</w:t>
      </w:r>
      <w:r>
        <w:rPr>
          <w:spacing w:val="-67"/>
        </w:rPr>
        <w:t xml:space="preserve"> </w:t>
      </w:r>
      <w:r>
        <w:t xml:space="preserve">утвержденным руководителем детского учреждения, на основании </w:t>
      </w:r>
      <w:proofErr w:type="spellStart"/>
      <w:r>
        <w:t>СанПин</w:t>
      </w:r>
      <w:proofErr w:type="spellEnd"/>
      <w:r>
        <w:t xml:space="preserve"> 2.3/2.4.3590-20</w:t>
      </w:r>
      <w:r>
        <w:t>.</w:t>
      </w:r>
      <w:r>
        <w:rPr>
          <w:spacing w:val="1"/>
        </w:rPr>
        <w:t xml:space="preserve"> </w:t>
      </w:r>
      <w:r>
        <w:t>от 11.11.2020</w:t>
      </w:r>
      <w:r>
        <w:t xml:space="preserve"> г</w:t>
      </w:r>
      <w:proofErr w:type="gramStart"/>
      <w:r>
        <w:t>.(</w:t>
      </w:r>
      <w:proofErr w:type="gramEnd"/>
      <w:r>
        <w:t>«Санитарно- эпидемиологические требования к организации общественного питания населения»)</w:t>
      </w:r>
      <w:r>
        <w:t>, расс</w:t>
      </w:r>
      <w:r>
        <w:t>читанным на 2 недели, с учетом физиологических потребностей в</w:t>
      </w:r>
      <w:r>
        <w:rPr>
          <w:spacing w:val="1"/>
        </w:rPr>
        <w:t xml:space="preserve"> </w:t>
      </w:r>
      <w:r>
        <w:t>энергии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пищевых</w:t>
      </w:r>
      <w:r>
        <w:rPr>
          <w:spacing w:val="67"/>
        </w:rPr>
        <w:t xml:space="preserve"> </w:t>
      </w:r>
      <w:r>
        <w:t>веществах</w:t>
      </w:r>
      <w:r>
        <w:rPr>
          <w:spacing w:val="66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детей</w:t>
      </w:r>
      <w:r>
        <w:rPr>
          <w:spacing w:val="6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2-3</w:t>
      </w:r>
      <w:r>
        <w:rPr>
          <w:spacing w:val="67"/>
        </w:rPr>
        <w:t xml:space="preserve"> </w:t>
      </w:r>
      <w:r>
        <w:t>лет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3-7</w:t>
      </w:r>
      <w:r>
        <w:rPr>
          <w:spacing w:val="67"/>
        </w:rPr>
        <w:t xml:space="preserve"> </w:t>
      </w:r>
      <w:r>
        <w:t>лет.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основании</w:t>
      </w:r>
      <w:r>
        <w:rPr>
          <w:spacing w:val="66"/>
        </w:rPr>
        <w:t xml:space="preserve"> </w:t>
      </w:r>
      <w:r>
        <w:t>10</w:t>
      </w:r>
      <w:r>
        <w:rPr>
          <w:spacing w:val="-68"/>
        </w:rPr>
        <w:t xml:space="preserve"> </w:t>
      </w:r>
      <w:r>
        <w:t>дневного меню, составляется меню-требования, установленного образца, с указанием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t xml:space="preserve"> картами, в которых отражена рецептура и технология приготовления</w:t>
      </w:r>
      <w:r>
        <w:rPr>
          <w:spacing w:val="1"/>
        </w:rPr>
        <w:t xml:space="preserve"> </w:t>
      </w:r>
      <w:r>
        <w:t>блюд и кулинарных</w:t>
      </w:r>
      <w:r>
        <w:rPr>
          <w:spacing w:val="-3"/>
        </w:rPr>
        <w:t xml:space="preserve"> </w:t>
      </w:r>
      <w:r>
        <w:t>изделий.</w:t>
      </w:r>
    </w:p>
    <w:p w:rsidR="007A305F" w:rsidRDefault="001F3F56">
      <w:pPr>
        <w:pStyle w:val="a3"/>
        <w:spacing w:line="276" w:lineRule="auto"/>
        <w:ind w:right="113"/>
      </w:pPr>
      <w:r>
        <w:t>Питание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детском</w:t>
      </w:r>
      <w:r>
        <w:rPr>
          <w:spacing w:val="8"/>
        </w:rPr>
        <w:t xml:space="preserve"> </w:t>
      </w:r>
      <w:r>
        <w:t>саду</w:t>
      </w:r>
      <w:r>
        <w:rPr>
          <w:spacing w:val="6"/>
        </w:rPr>
        <w:t xml:space="preserve"> </w:t>
      </w:r>
      <w:r>
        <w:t>организовано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групповых</w:t>
      </w:r>
      <w:r>
        <w:rPr>
          <w:spacing w:val="9"/>
        </w:rPr>
        <w:t xml:space="preserve"> </w:t>
      </w:r>
      <w:r>
        <w:t>помещениях.</w:t>
      </w:r>
      <w:r>
        <w:rPr>
          <w:spacing w:val="10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группах</w:t>
      </w:r>
      <w:r>
        <w:rPr>
          <w:spacing w:val="-68"/>
        </w:rPr>
        <w:t xml:space="preserve"> </w:t>
      </w:r>
      <w:r>
        <w:t xml:space="preserve">с 12 </w:t>
      </w:r>
      <w:r>
        <w:t>часов</w:t>
      </w:r>
      <w:r>
        <w:t>ым пребыванием получают полноценное сбалансированное 4-х-5-и</w:t>
      </w:r>
      <w:r>
        <w:t xml:space="preserve"> разовое</w:t>
      </w:r>
      <w:r>
        <w:rPr>
          <w:spacing w:val="1"/>
        </w:rPr>
        <w:t xml:space="preserve"> </w:t>
      </w:r>
      <w:r>
        <w:t xml:space="preserve">питание – завтрак, второй завтрак, обед и полдник, ужин. </w:t>
      </w:r>
      <w:r>
        <w:t xml:space="preserve">Распределение   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ценности (калорийности) приемов пищи: завтрак – 20%; второй завтрак – 5%; обед –</w:t>
      </w:r>
      <w:r>
        <w:rPr>
          <w:spacing w:val="1"/>
        </w:rPr>
        <w:t xml:space="preserve"> </w:t>
      </w:r>
      <w:r>
        <w:t>35%; полдник –</w:t>
      </w:r>
      <w:r>
        <w:rPr>
          <w:spacing w:val="-2"/>
        </w:rPr>
        <w:t xml:space="preserve"> </w:t>
      </w:r>
      <w:r>
        <w:t>15%;</w:t>
      </w:r>
      <w:r>
        <w:rPr>
          <w:spacing w:val="1"/>
        </w:rPr>
        <w:t xml:space="preserve"> </w:t>
      </w:r>
      <w:r>
        <w:t>ужин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25%.</w:t>
      </w:r>
    </w:p>
    <w:p w:rsidR="007A305F" w:rsidRDefault="001F3F56">
      <w:pPr>
        <w:pStyle w:val="a3"/>
        <w:spacing w:line="276" w:lineRule="auto"/>
        <w:ind w:right="114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7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проводим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равноценные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продукты в со</w:t>
      </w:r>
      <w:r>
        <w:t>ответствии с таблицей замены продуктов по белкам и углеводам. При</w:t>
      </w:r>
      <w:r>
        <w:rPr>
          <w:spacing w:val="1"/>
        </w:rPr>
        <w:t xml:space="preserve"> </w:t>
      </w:r>
      <w:r>
        <w:t xml:space="preserve">отсутствии     </w:t>
      </w:r>
      <w:r>
        <w:rPr>
          <w:spacing w:val="41"/>
        </w:rPr>
        <w:t xml:space="preserve"> </w:t>
      </w:r>
      <w:r>
        <w:t xml:space="preserve">свежих     </w:t>
      </w:r>
      <w:r>
        <w:rPr>
          <w:spacing w:val="41"/>
        </w:rPr>
        <w:t xml:space="preserve"> </w:t>
      </w:r>
      <w:r>
        <w:t xml:space="preserve">фруктов      </w:t>
      </w:r>
      <w:r>
        <w:rPr>
          <w:spacing w:val="35"/>
        </w:rPr>
        <w:t xml:space="preserve"> </w:t>
      </w:r>
      <w:r>
        <w:t xml:space="preserve">идет      </w:t>
      </w:r>
      <w:r>
        <w:rPr>
          <w:spacing w:val="39"/>
        </w:rPr>
        <w:t xml:space="preserve"> </w:t>
      </w:r>
      <w:r>
        <w:t xml:space="preserve">замена      </w:t>
      </w:r>
      <w:r>
        <w:rPr>
          <w:spacing w:val="39"/>
        </w:rPr>
        <w:t xml:space="preserve"> </w:t>
      </w:r>
      <w:r>
        <w:t xml:space="preserve">в      </w:t>
      </w:r>
      <w:r>
        <w:rPr>
          <w:spacing w:val="39"/>
        </w:rPr>
        <w:t xml:space="preserve"> </w:t>
      </w:r>
      <w:r>
        <w:t xml:space="preserve">меню      </w:t>
      </w:r>
      <w:r>
        <w:rPr>
          <w:spacing w:val="39"/>
        </w:rPr>
        <w:t xml:space="preserve"> </w:t>
      </w:r>
      <w:r>
        <w:t xml:space="preserve">на      </w:t>
      </w:r>
      <w:r>
        <w:rPr>
          <w:spacing w:val="36"/>
        </w:rPr>
        <w:t xml:space="preserve"> </w:t>
      </w:r>
      <w:r>
        <w:t>соки.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ДОУ  </w:t>
      </w:r>
      <w:r>
        <w:rPr>
          <w:spacing w:val="1"/>
        </w:rPr>
        <w:t xml:space="preserve"> </w:t>
      </w:r>
      <w:r>
        <w:t xml:space="preserve">круглогодично  </w:t>
      </w:r>
      <w:r>
        <w:rPr>
          <w:spacing w:val="1"/>
        </w:rPr>
        <w:t xml:space="preserve"> </w:t>
      </w:r>
      <w:proofErr w:type="gramStart"/>
      <w:r>
        <w:t>проводится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>искусственная С-витаминизация готовых</w:t>
      </w:r>
      <w:r>
        <w:rPr>
          <w:spacing w:val="1"/>
        </w:rPr>
        <w:t xml:space="preserve"> </w:t>
      </w:r>
      <w:r>
        <w:t>блюд.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йододефицита</w:t>
      </w:r>
      <w:bookmarkStart w:id="0" w:name="_GoBack"/>
      <w:bookmarkEnd w:id="0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питании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йодированный</w:t>
      </w:r>
      <w:r>
        <w:rPr>
          <w:spacing w:val="-3"/>
        </w:rPr>
        <w:t xml:space="preserve"> </w:t>
      </w:r>
      <w:r>
        <w:t>хлеб, соль</w:t>
      </w:r>
    </w:p>
    <w:p w:rsidR="007A305F" w:rsidRDefault="001F3F56">
      <w:pPr>
        <w:pStyle w:val="a3"/>
        <w:spacing w:before="2" w:line="276" w:lineRule="auto"/>
        <w:ind w:right="120"/>
      </w:pPr>
      <w:r>
        <w:t>Родителей</w:t>
      </w:r>
      <w:r>
        <w:rPr>
          <w:spacing w:val="1"/>
        </w:rPr>
        <w:t xml:space="preserve"> </w:t>
      </w:r>
      <w:r>
        <w:t>информируем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вывешивая</w:t>
      </w:r>
      <w:r>
        <w:rPr>
          <w:spacing w:val="1"/>
        </w:rPr>
        <w:t xml:space="preserve"> </w:t>
      </w:r>
      <w:r>
        <w:t>ежедневное</w:t>
      </w:r>
      <w:r>
        <w:rPr>
          <w:spacing w:val="-1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(утвержденное</w:t>
      </w:r>
      <w:r>
        <w:rPr>
          <w:spacing w:val="-3"/>
        </w:rPr>
        <w:t xml:space="preserve"> </w:t>
      </w:r>
      <w:r>
        <w:t>руководителем)</w:t>
      </w:r>
      <w:r>
        <w:rPr>
          <w:spacing w:val="-1"/>
        </w:rPr>
        <w:t xml:space="preserve"> </w:t>
      </w:r>
      <w:r>
        <w:t>на стенде.</w:t>
      </w:r>
    </w:p>
    <w:sectPr w:rsidR="007A305F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305F"/>
    <w:rsid w:val="001F3F56"/>
    <w:rsid w:val="007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1151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1151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</dc:creator>
  <cp:lastModifiedBy>user</cp:lastModifiedBy>
  <cp:revision>2</cp:revision>
  <dcterms:created xsi:type="dcterms:W3CDTF">2023-09-11T13:11:00Z</dcterms:created>
  <dcterms:modified xsi:type="dcterms:W3CDTF">2023-09-11T13:18:00Z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