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Министерство общего и профессионального образования РО</w:t>
      </w:r>
    </w:p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ГБУ ДПО РО «Ростовский институт  повышения квалификации и профессионально</w:t>
      </w:r>
      <w:r>
        <w:rPr>
          <w:rFonts w:ascii="Times New Roman" w:hAnsi="Times New Roman" w:cs="Times New Roman"/>
          <w:b w:val="0"/>
          <w:color w:val="auto"/>
        </w:rPr>
        <w:tab/>
        <w:t xml:space="preserve"> переподготовки работников образования»</w:t>
      </w:r>
    </w:p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Управление образования Администрации  города Новочеркасска</w:t>
      </w:r>
    </w:p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Муниципальное бюджетное дошкольное образовательное учреждение </w:t>
      </w:r>
    </w:p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детский сад № 55</w:t>
      </w:r>
    </w:p>
    <w:p w:rsidR="00317493" w:rsidRDefault="00317493" w:rsidP="0031749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317493" w:rsidRDefault="00317493" w:rsidP="00317493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</w:p>
    <w:p w:rsidR="00317493" w:rsidRDefault="00317493" w:rsidP="00317493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t xml:space="preserve">МАСТЕР-КЛАСС </w:t>
      </w:r>
    </w:p>
    <w:p w:rsidR="00317493" w:rsidRPr="00317493" w:rsidRDefault="00317493" w:rsidP="00317493">
      <w:pPr>
        <w:pStyle w:val="a5"/>
        <w:ind w:left="33"/>
        <w:jc w:val="center"/>
        <w:rPr>
          <w:rFonts w:ascii="Times New Roman" w:hAnsi="Times New Roman"/>
          <w:b/>
          <w:bCs/>
          <w:sz w:val="40"/>
          <w:szCs w:val="40"/>
        </w:rPr>
      </w:pPr>
      <w:r w:rsidRPr="00317493">
        <w:rPr>
          <w:rFonts w:ascii="Times New Roman" w:hAnsi="Times New Roman"/>
          <w:b/>
          <w:sz w:val="40"/>
          <w:szCs w:val="40"/>
        </w:rPr>
        <w:t xml:space="preserve">«Использование игрового набора </w:t>
      </w:r>
      <w:proofErr w:type="spellStart"/>
      <w:r w:rsidRPr="00317493">
        <w:rPr>
          <w:rFonts w:ascii="Times New Roman" w:hAnsi="Times New Roman"/>
          <w:b/>
          <w:sz w:val="40"/>
          <w:szCs w:val="40"/>
        </w:rPr>
        <w:t>Фребеля</w:t>
      </w:r>
      <w:proofErr w:type="spellEnd"/>
      <w:r w:rsidRPr="00317493">
        <w:rPr>
          <w:rFonts w:ascii="Times New Roman" w:hAnsi="Times New Roman"/>
          <w:b/>
          <w:sz w:val="40"/>
          <w:szCs w:val="40"/>
        </w:rPr>
        <w:t xml:space="preserve">  в специально-организованной и совместной деятельности с детьми ТНР»</w:t>
      </w:r>
    </w:p>
    <w:p w:rsidR="00317493" w:rsidRDefault="00317493" w:rsidP="003174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493" w:rsidRPr="00563910" w:rsidRDefault="00317493" w:rsidP="00317493">
      <w:pPr>
        <w:spacing w:after="0"/>
        <w:ind w:hanging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рамках проведения регионального методического семинара по проблеме «Психолого-педагогическое сопровождение детей с ТНР в процессе  реализации современных образовательных программ и технологий»)</w:t>
      </w: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7493" w:rsidRDefault="00317493" w:rsidP="003174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Голубович Е.М.</w:t>
      </w: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493" w:rsidRDefault="00317493" w:rsidP="003174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Новочеркасск</w:t>
      </w:r>
    </w:p>
    <w:p w:rsidR="00317493" w:rsidRPr="00317493" w:rsidRDefault="00317493" w:rsidP="00317493">
      <w:pPr>
        <w:spacing w:after="0"/>
        <w:jc w:val="center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Style w:val="a4"/>
          <w:rFonts w:ascii="Times New Roman" w:hAnsi="Times New Roman" w:cs="Times New Roman"/>
          <w:b/>
          <w:color w:val="303F50"/>
          <w:sz w:val="28"/>
          <w:szCs w:val="28"/>
        </w:rPr>
        <w:lastRenderedPageBreak/>
        <w:t>Цель</w:t>
      </w:r>
      <w:r w:rsidRPr="00317493">
        <w:rPr>
          <w:rStyle w:val="a4"/>
          <w:rFonts w:ascii="Times New Roman" w:hAnsi="Times New Roman" w:cs="Times New Roman"/>
          <w:color w:val="303F50"/>
          <w:sz w:val="28"/>
          <w:szCs w:val="28"/>
        </w:rPr>
        <w:t>:</w:t>
      </w:r>
      <w:r w:rsidRPr="00317493">
        <w:rPr>
          <w:rStyle w:val="apple-converted-space"/>
          <w:rFonts w:ascii="Times New Roman" w:eastAsiaTheme="majorEastAsia" w:hAnsi="Times New Roman" w:cs="Times New Roman"/>
          <w:color w:val="303F50"/>
          <w:sz w:val="28"/>
          <w:szCs w:val="28"/>
        </w:rPr>
        <w:t> </w:t>
      </w:r>
      <w:r w:rsidRPr="00317493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познакомить слушателей мастер-класса</w:t>
      </w:r>
      <w:r w:rsidRPr="00317493">
        <w:rPr>
          <w:rFonts w:ascii="Times New Roman" w:hAnsi="Times New Roman" w:cs="Times New Roman"/>
          <w:sz w:val="28"/>
          <w:szCs w:val="28"/>
        </w:rPr>
        <w:t xml:space="preserve"> с использованием игрового набора «Дары Фрёбеля», в работе с детьми с ТНР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Style w:val="a4"/>
          <w:rFonts w:ascii="Times New Roman" w:hAnsi="Times New Roman" w:cs="Times New Roman"/>
          <w:b/>
          <w:color w:val="303F50"/>
          <w:sz w:val="28"/>
          <w:szCs w:val="28"/>
        </w:rPr>
        <w:t>Задачи:</w:t>
      </w:r>
      <w:r w:rsidRPr="00317493">
        <w:rPr>
          <w:rStyle w:val="apple-converted-space"/>
          <w:rFonts w:ascii="Times New Roman" w:eastAsiaTheme="majorEastAsia" w:hAnsi="Times New Roman" w:cs="Times New Roman"/>
          <w:color w:val="303F50"/>
          <w:sz w:val="28"/>
          <w:szCs w:val="28"/>
        </w:rPr>
        <w:t> </w:t>
      </w:r>
      <w:r w:rsidRPr="00317493">
        <w:rPr>
          <w:rFonts w:ascii="Times New Roman" w:hAnsi="Times New Roman" w:cs="Times New Roman"/>
          <w:sz w:val="28"/>
          <w:szCs w:val="28"/>
        </w:rPr>
        <w:t>знакомство с игровым набором «Дары Фрёбеля» через выполнение заданий образовательных областей: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«Физическое развитие»;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«Художественно-эстетическое развитие».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iCs/>
          <w:sz w:val="28"/>
          <w:szCs w:val="28"/>
        </w:rPr>
        <w:t>Содержание: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Вступление педагога 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Игра «Дорожное движение»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Игра «Туристический автобус»</w:t>
      </w:r>
    </w:p>
    <w:p w:rsidR="004F65B9" w:rsidRPr="00317493" w:rsidRDefault="00A57B35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Игра «На лугу</w:t>
      </w:r>
      <w:r w:rsidR="004F65B9" w:rsidRPr="00317493">
        <w:rPr>
          <w:rFonts w:ascii="Times New Roman" w:hAnsi="Times New Roman" w:cs="Times New Roman"/>
          <w:sz w:val="28"/>
          <w:szCs w:val="28"/>
        </w:rPr>
        <w:t>»</w:t>
      </w:r>
    </w:p>
    <w:p w:rsidR="004F65B9" w:rsidRPr="00317493" w:rsidRDefault="00A57B35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Игра «Экскурсия в музей</w:t>
      </w:r>
      <w:r w:rsidR="004F65B9" w:rsidRPr="00317493">
        <w:rPr>
          <w:rFonts w:ascii="Times New Roman" w:hAnsi="Times New Roman" w:cs="Times New Roman"/>
          <w:sz w:val="28"/>
          <w:szCs w:val="28"/>
        </w:rPr>
        <w:t>»</w:t>
      </w:r>
    </w:p>
    <w:p w:rsidR="004F65B9" w:rsidRPr="00317493" w:rsidRDefault="00A57B35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Игра «Морские обитатели</w:t>
      </w:r>
      <w:r w:rsidR="004F65B9" w:rsidRPr="00317493">
        <w:rPr>
          <w:rFonts w:ascii="Times New Roman" w:hAnsi="Times New Roman" w:cs="Times New Roman"/>
          <w:sz w:val="28"/>
          <w:szCs w:val="28"/>
        </w:rPr>
        <w:t>»</w:t>
      </w:r>
    </w:p>
    <w:p w:rsidR="004F65B9" w:rsidRPr="00317493" w:rsidRDefault="00A57B35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Игра «Ловец жемчуга</w:t>
      </w:r>
      <w:r w:rsidR="004F65B9" w:rsidRPr="00317493">
        <w:rPr>
          <w:rFonts w:ascii="Times New Roman" w:hAnsi="Times New Roman" w:cs="Times New Roman"/>
          <w:sz w:val="28"/>
          <w:szCs w:val="28"/>
        </w:rPr>
        <w:t>»</w:t>
      </w:r>
    </w:p>
    <w:p w:rsidR="004F65B9" w:rsidRPr="00317493" w:rsidRDefault="00A57B35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Игра «Итальянское кафе</w:t>
      </w:r>
      <w:r w:rsidR="004F65B9" w:rsidRPr="00317493">
        <w:rPr>
          <w:rFonts w:ascii="Times New Roman" w:hAnsi="Times New Roman" w:cs="Times New Roman"/>
          <w:sz w:val="28"/>
          <w:szCs w:val="28"/>
        </w:rPr>
        <w:t>»</w:t>
      </w:r>
    </w:p>
    <w:p w:rsidR="00A57B35" w:rsidRPr="00317493" w:rsidRDefault="00A57B35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Игра «Пир на весь мир»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Заключение.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iCs/>
          <w:sz w:val="28"/>
          <w:szCs w:val="28"/>
        </w:rPr>
        <w:t>Материалы и оборудование: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Игровой набор «Дары Фрёбеля» (14 модулей).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Комплект методических пособий по работе с игровым набором.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Столы и стулья по количеству участников.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Одноразовые тарелочки для раздачи материала.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Столики для модулей и предметов.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Карточки с методическими рекомендациями к играм.</w:t>
      </w:r>
    </w:p>
    <w:p w:rsidR="004F65B9" w:rsidRPr="00317493" w:rsidRDefault="00A57B35" w:rsidP="0031749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4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Вступление педагога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Участники сидят в помещении на стульях за столами.</w:t>
      </w:r>
    </w:p>
    <w:p w:rsidR="0050163A" w:rsidRPr="00317493" w:rsidRDefault="0050163A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 xml:space="preserve">- В соответствии с ФГОС образовательный процесс должен строиться на адекватных возрасту формах работы с детьми. А основной формой работы с детьми дошкольного возраста и ведущим видом деятельности для них является </w:t>
      </w:r>
      <w:r w:rsidRPr="00317493">
        <w:rPr>
          <w:rFonts w:ascii="Times New Roman" w:hAnsi="Times New Roman" w:cs="Times New Roman"/>
          <w:b/>
          <w:bCs/>
          <w:sz w:val="28"/>
          <w:szCs w:val="28"/>
        </w:rPr>
        <w:t>игра.</w:t>
      </w:r>
      <w:r w:rsidRPr="00317493">
        <w:rPr>
          <w:rFonts w:ascii="Times New Roman" w:hAnsi="Times New Roman" w:cs="Times New Roman"/>
          <w:color w:val="000000"/>
          <w:sz w:val="28"/>
          <w:szCs w:val="28"/>
        </w:rPr>
        <w:t xml:space="preserve"> Любая правильно организованная игра позволяет решать задачи развития речевых навыков, но существуют и специальные игры, способствующие развитию того или иного элемента общения. Именно такими играми, по моему мнению, являются «Дары Фребеля»</w:t>
      </w:r>
      <w:r w:rsidRPr="00317493">
        <w:rPr>
          <w:rFonts w:ascii="Times New Roman" w:hAnsi="Times New Roman" w:cs="Times New Roman"/>
          <w:sz w:val="28"/>
          <w:szCs w:val="28"/>
        </w:rPr>
        <w:t>, которые я использую для  успешного решения задач адаптированной образовательной программы для детей с ТНР  в своей работе.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 xml:space="preserve"> Современный игровой набор «Дары Фрёбеля» представляет систему из 14 модулей, составленный из основных геометрических форм: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Шара (ПОКАЗ);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Куба;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Цилиндра.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Игровой набор «Дары Фрёбеля» обеспечивает психолого-педагогические условия для реализации программы дошкольного образования и применяется в так</w:t>
      </w:r>
      <w:r w:rsidR="0050163A" w:rsidRPr="00317493">
        <w:rPr>
          <w:rFonts w:ascii="Times New Roman" w:hAnsi="Times New Roman" w:cs="Times New Roman"/>
          <w:sz w:val="28"/>
          <w:szCs w:val="28"/>
        </w:rPr>
        <w:t>их</w:t>
      </w:r>
      <w:r w:rsidRPr="00317493">
        <w:rPr>
          <w:rFonts w:ascii="Times New Roman" w:hAnsi="Times New Roman" w:cs="Times New Roman"/>
          <w:sz w:val="28"/>
          <w:szCs w:val="28"/>
        </w:rPr>
        <w:t xml:space="preserve"> областях, как: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«Социально-коммуникативное развитие».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«Речевое развитие».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«Художественно-эстетическое развитие».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 xml:space="preserve">Модуль 1 – «Шерстяные мячики» (8 </w:t>
      </w:r>
      <w:proofErr w:type="gramStart"/>
      <w:r w:rsidRPr="00317493">
        <w:rPr>
          <w:rFonts w:ascii="Times New Roman" w:hAnsi="Times New Roman" w:cs="Times New Roman"/>
          <w:sz w:val="28"/>
          <w:szCs w:val="28"/>
        </w:rPr>
        <w:t>разноцветных</w:t>
      </w:r>
      <w:proofErr w:type="gramEnd"/>
      <w:r w:rsidRPr="00317493">
        <w:rPr>
          <w:rFonts w:ascii="Times New Roman" w:hAnsi="Times New Roman" w:cs="Times New Roman"/>
          <w:sz w:val="28"/>
          <w:szCs w:val="28"/>
        </w:rPr>
        <w:t>). (Показ.</w:t>
      </w:r>
      <w:proofErr w:type="gramStart"/>
      <w:r w:rsidRPr="003174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Модуль 2 – «Основные тела» (куб, цилиндр, шар).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Модуль 3 – «Куб из кубиков» (8 кубиков).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Модуль 4 – «Куб из брусков» (8 брусков).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Модуль 5 – «Кубики и призмы».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lastRenderedPageBreak/>
        <w:t>Модуль 6 – «Кубики, столбики, кирпичики».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Модуль 7 – «Цветные фигуры» (круг, полукруг, треугольник, квадрат).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Модуль 8 – «Палочки» (деревянные палочки разной длины, шести цветов и неокрашенные).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Модуль 9 – «Кольца и полукольца» (малые, средние, большие).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 xml:space="preserve">Модуль 10 – «Фишки» - (восьми цветов и </w:t>
      </w:r>
      <w:proofErr w:type="gramStart"/>
      <w:r w:rsidRPr="00317493">
        <w:rPr>
          <w:rFonts w:ascii="Times New Roman" w:hAnsi="Times New Roman" w:cs="Times New Roman"/>
          <w:sz w:val="28"/>
          <w:szCs w:val="28"/>
        </w:rPr>
        <w:t>неокрашенные-точки</w:t>
      </w:r>
      <w:proofErr w:type="gramEnd"/>
      <w:r w:rsidRPr="00317493">
        <w:rPr>
          <w:rFonts w:ascii="Times New Roman" w:hAnsi="Times New Roman" w:cs="Times New Roman"/>
          <w:sz w:val="28"/>
          <w:szCs w:val="28"/>
        </w:rPr>
        <w:t>).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Модуль11 (J1) – «Цветные тела» (цветные геометрические фигуры: куб, шар, цилиндр)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Модуль12 (J2) – “Мозайка. Шнуровка» (мозаичное поле, фишки и шнурки 6 цветов)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Модуль13 (5B) - «Башенки» (полуцилиндры, кубы, треугольные призмы)</w:t>
      </w:r>
    </w:p>
    <w:p w:rsidR="004F65B9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Модуль14(5P) – «Арки и цифры» (разрезанные цилиндры, кубики с цифрами…)</w:t>
      </w:r>
    </w:p>
    <w:p w:rsidR="0050163A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(На столике стоят разные предметы. )</w:t>
      </w:r>
    </w:p>
    <w:p w:rsidR="0050163A" w:rsidRPr="00317493" w:rsidRDefault="0050163A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Сейчас я хотела бы наглядно показать вам как я применяю «Дары» в своей работе.</w:t>
      </w:r>
    </w:p>
    <w:p w:rsidR="004F65B9" w:rsidRPr="00317493" w:rsidRDefault="00A57B35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Уважаемые участники</w:t>
      </w:r>
      <w:r w:rsidR="004F65B9" w:rsidRPr="00317493">
        <w:rPr>
          <w:rFonts w:ascii="Times New Roman" w:hAnsi="Times New Roman" w:cs="Times New Roman"/>
          <w:sz w:val="28"/>
          <w:szCs w:val="28"/>
        </w:rPr>
        <w:t>, вы сейчас – дети, и мы с вами отправляемся в</w:t>
      </w:r>
      <w:r w:rsidR="00DC1500" w:rsidRPr="00317493">
        <w:rPr>
          <w:rFonts w:ascii="Times New Roman" w:hAnsi="Times New Roman" w:cs="Times New Roman"/>
          <w:sz w:val="28"/>
          <w:szCs w:val="28"/>
        </w:rPr>
        <w:t xml:space="preserve"> увлекательное </w:t>
      </w:r>
      <w:r w:rsidR="004F65B9" w:rsidRPr="00317493">
        <w:rPr>
          <w:rFonts w:ascii="Times New Roman" w:hAnsi="Times New Roman" w:cs="Times New Roman"/>
          <w:sz w:val="28"/>
          <w:szCs w:val="28"/>
        </w:rPr>
        <w:t xml:space="preserve"> путешествие.</w:t>
      </w:r>
    </w:p>
    <w:p w:rsidR="00591954" w:rsidRPr="00317493" w:rsidRDefault="004F65B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Для того, чтобы отп</w:t>
      </w:r>
      <w:r w:rsidR="00A57B35" w:rsidRPr="00317493">
        <w:rPr>
          <w:rFonts w:ascii="Times New Roman" w:hAnsi="Times New Roman" w:cs="Times New Roman"/>
          <w:sz w:val="28"/>
          <w:szCs w:val="28"/>
        </w:rPr>
        <w:t>равиться в путешествие, нам необходимо вспомнить о правилах дорожного движения</w:t>
      </w:r>
      <w:r w:rsidR="002A44AF" w:rsidRPr="00317493">
        <w:rPr>
          <w:rFonts w:ascii="Times New Roman" w:hAnsi="Times New Roman" w:cs="Times New Roman"/>
          <w:sz w:val="28"/>
          <w:szCs w:val="28"/>
        </w:rPr>
        <w:t>.</w:t>
      </w:r>
    </w:p>
    <w:p w:rsidR="002A44AF" w:rsidRPr="00317493" w:rsidRDefault="002A44AF" w:rsidP="00317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93">
        <w:rPr>
          <w:rFonts w:ascii="Times New Roman" w:hAnsi="Times New Roman" w:cs="Times New Roman"/>
          <w:b/>
          <w:sz w:val="28"/>
          <w:szCs w:val="28"/>
        </w:rPr>
        <w:t>Игра «Дорожное движение»</w:t>
      </w:r>
      <w:r w:rsidR="000A1258" w:rsidRPr="00317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258" w:rsidRPr="00317493">
        <w:rPr>
          <w:rFonts w:ascii="Times New Roman" w:hAnsi="Times New Roman" w:cs="Times New Roman"/>
          <w:sz w:val="28"/>
          <w:szCs w:val="28"/>
        </w:rPr>
        <w:t>(социально-коммуникативное развитие)</w:t>
      </w:r>
    </w:p>
    <w:p w:rsidR="002A44AF" w:rsidRPr="00317493" w:rsidRDefault="002A44AF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Решаемые задачи:</w:t>
      </w:r>
      <w:r w:rsidRPr="00317493">
        <w:rPr>
          <w:rFonts w:ascii="Times New Roman" w:hAnsi="Times New Roman" w:cs="Times New Roman"/>
          <w:sz w:val="28"/>
          <w:szCs w:val="28"/>
        </w:rPr>
        <w:t xml:space="preserve"> усвоение норм, принятых в обществе, формирование безопасного поведения на улице и в транспорте, первичных представлений об объектах окружаю</w:t>
      </w:r>
      <w:r w:rsidR="000A1258" w:rsidRPr="00317493">
        <w:rPr>
          <w:rFonts w:ascii="Times New Roman" w:hAnsi="Times New Roman" w:cs="Times New Roman"/>
          <w:sz w:val="28"/>
          <w:szCs w:val="28"/>
        </w:rPr>
        <w:t>щего мира.</w:t>
      </w:r>
    </w:p>
    <w:p w:rsidR="000A1258" w:rsidRPr="00317493" w:rsidRDefault="000A1258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Интеграция с образовательными областями:</w:t>
      </w:r>
      <w:r w:rsidRPr="00317493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«Художественно-эстетическое развитие», «Речевое развитие»</w:t>
      </w:r>
    </w:p>
    <w:p w:rsidR="00DC1500" w:rsidRPr="00317493" w:rsidRDefault="00DC1500" w:rsidP="003174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="00317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наборы № 1,2</w:t>
      </w:r>
    </w:p>
    <w:p w:rsidR="00E53C24" w:rsidRPr="00317493" w:rsidRDefault="000A1258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Описание игры:</w:t>
      </w:r>
      <w:r w:rsidRPr="00317493">
        <w:rPr>
          <w:rFonts w:ascii="Times New Roman" w:hAnsi="Times New Roman" w:cs="Times New Roman"/>
          <w:sz w:val="28"/>
          <w:szCs w:val="28"/>
        </w:rPr>
        <w:t xml:space="preserve"> воспитатель рассказывает участникам о способах безопасного поведения на дороге и предлагает стать участником дорожного движения. Машиной служит шар из набора №2. </w:t>
      </w:r>
      <w:r w:rsidR="00E53C24" w:rsidRPr="00317493">
        <w:rPr>
          <w:rFonts w:ascii="Times New Roman" w:hAnsi="Times New Roman" w:cs="Times New Roman"/>
          <w:sz w:val="28"/>
          <w:szCs w:val="28"/>
        </w:rPr>
        <w:t xml:space="preserve">Участники садятся в круг за </w:t>
      </w:r>
      <w:r w:rsidR="00E53C24" w:rsidRPr="00317493">
        <w:rPr>
          <w:rFonts w:ascii="Times New Roman" w:hAnsi="Times New Roman" w:cs="Times New Roman"/>
          <w:sz w:val="28"/>
          <w:szCs w:val="28"/>
        </w:rPr>
        <w:lastRenderedPageBreak/>
        <w:t>столом или на полу и передают «машину» из рук в руки. «Машина» должна издавать звук мотора, поэтому игрок, в чьих руках оказывается шар, должен говорить «Р-р-р». Но машина может и тормозить, тогда надо говорить «И-и-и-к-к». Первый круг игроки перекатывают шар друг другу, издавая звук мотора. В дальнейшем правила усложняются. Педагог делает из набора №1 «светофор», и «машина» может ехать только на разрешающий сигнал «светофора». Участник, который ошибся, выбывает из игры.</w:t>
      </w:r>
    </w:p>
    <w:p w:rsidR="00E53C24" w:rsidRPr="00317493" w:rsidRDefault="00E53C24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sz w:val="28"/>
          <w:szCs w:val="28"/>
        </w:rPr>
        <w:t>Игра «Туристический автобус»</w:t>
      </w:r>
      <w:r w:rsidRPr="00317493">
        <w:rPr>
          <w:rFonts w:ascii="Times New Roman" w:hAnsi="Times New Roman" w:cs="Times New Roman"/>
          <w:sz w:val="28"/>
          <w:szCs w:val="28"/>
        </w:rPr>
        <w:t xml:space="preserve"> (</w:t>
      </w:r>
      <w:r w:rsidR="00E6346C" w:rsidRPr="00317493">
        <w:rPr>
          <w:rFonts w:ascii="Times New Roman" w:hAnsi="Times New Roman" w:cs="Times New Roman"/>
          <w:sz w:val="28"/>
          <w:szCs w:val="28"/>
        </w:rPr>
        <w:t>познавательное развитие)</w:t>
      </w:r>
    </w:p>
    <w:p w:rsidR="00E6346C" w:rsidRPr="00317493" w:rsidRDefault="00E6346C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Решаемые задачи:</w:t>
      </w:r>
      <w:r w:rsidRPr="00317493">
        <w:rPr>
          <w:rFonts w:ascii="Times New Roman" w:hAnsi="Times New Roman" w:cs="Times New Roman"/>
          <w:sz w:val="28"/>
          <w:szCs w:val="28"/>
        </w:rPr>
        <w:t>развитие сенсорных навыков и познавательно-исследовательской деятельности; развитие элементарных математических представлений; расширение кругозора; развитие познавательной активности, любознательности, формирование готовности к совместной деятельности со сверстниками.</w:t>
      </w:r>
    </w:p>
    <w:p w:rsidR="00E6346C" w:rsidRPr="00317493" w:rsidRDefault="00E6346C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Интеграция с образовательными областями</w:t>
      </w:r>
      <w:r w:rsidRPr="00317493">
        <w:rPr>
          <w:rFonts w:ascii="Times New Roman" w:hAnsi="Times New Roman" w:cs="Times New Roman"/>
          <w:b/>
          <w:sz w:val="28"/>
          <w:szCs w:val="28"/>
        </w:rPr>
        <w:t>:</w:t>
      </w:r>
      <w:r w:rsidRPr="00317493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</w:t>
      </w:r>
    </w:p>
    <w:p w:rsidR="00DC1500" w:rsidRPr="00317493" w:rsidRDefault="00DC1500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Pr="00317493">
        <w:rPr>
          <w:rFonts w:ascii="Times New Roman" w:hAnsi="Times New Roman" w:cs="Times New Roman"/>
          <w:sz w:val="28"/>
          <w:szCs w:val="28"/>
        </w:rPr>
        <w:t>: наборы № 7,8,9</w:t>
      </w:r>
    </w:p>
    <w:p w:rsidR="000A1258" w:rsidRPr="00317493" w:rsidRDefault="00E53C24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="00E6346C" w:rsidRPr="00317493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="00E6346C" w:rsidRPr="00317493">
        <w:rPr>
          <w:rFonts w:ascii="Times New Roman" w:hAnsi="Times New Roman" w:cs="Times New Roman"/>
          <w:b/>
          <w:sz w:val="28"/>
          <w:szCs w:val="28"/>
        </w:rPr>
        <w:t>: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055E2B" w:rsidRPr="00317493">
        <w:rPr>
          <w:rFonts w:ascii="Times New Roman" w:hAnsi="Times New Roman" w:cs="Times New Roman"/>
          <w:sz w:val="28"/>
          <w:szCs w:val="28"/>
        </w:rPr>
        <w:t xml:space="preserve"> обращает внимание играющих</w:t>
      </w:r>
      <w:r w:rsidR="00E6346C" w:rsidRPr="00317493">
        <w:rPr>
          <w:rFonts w:ascii="Times New Roman" w:hAnsi="Times New Roman" w:cs="Times New Roman"/>
          <w:sz w:val="28"/>
          <w:szCs w:val="28"/>
        </w:rPr>
        <w:t xml:space="preserve"> на то, что важным правилом безопасности в путешествии является точное запоминание номера транспорта, на котором путешествуешь, и места, где ты сидишь в этом транспорте. Игровое действие – рассадить «пассажиров» в «автобусе» на свои места. Для </w:t>
      </w:r>
      <w:r w:rsidR="00055E2B" w:rsidRPr="00317493">
        <w:rPr>
          <w:rFonts w:ascii="Times New Roman" w:hAnsi="Times New Roman" w:cs="Times New Roman"/>
          <w:sz w:val="28"/>
          <w:szCs w:val="28"/>
        </w:rPr>
        <w:t>этого участники</w:t>
      </w:r>
      <w:r w:rsidR="00E6346C" w:rsidRPr="00317493">
        <w:rPr>
          <w:rFonts w:ascii="Times New Roman" w:hAnsi="Times New Roman" w:cs="Times New Roman"/>
          <w:sz w:val="28"/>
          <w:szCs w:val="28"/>
        </w:rPr>
        <w:t xml:space="preserve"> разбиваются на </w:t>
      </w:r>
      <w:r w:rsidR="00055E2B" w:rsidRPr="00317493">
        <w:rPr>
          <w:rFonts w:ascii="Times New Roman" w:hAnsi="Times New Roman" w:cs="Times New Roman"/>
          <w:sz w:val="28"/>
          <w:szCs w:val="28"/>
        </w:rPr>
        <w:t>пары и садятся спиной друг к другу. Один игрок выкладывает шесть разных фигур – «пассажиров автобуса» - попарно в три ряда (или пользуется готовой карточкой). Далее он сообщает своему партнеру по игре, что за «пассажиры» (какие фигуры) путешествуют в автобусе. Второй ребенок выбирает из набора именно этих «пассажиров» и далее следует инструкции партнера. Например: «Пассажир «красный треугольник» сидит в первом ряду слева». Участник №2 раздает всем участникам игры фишки – билеты. После того как все участники будут рассажены, происходит проверка билетов.</w:t>
      </w:r>
    </w:p>
    <w:p w:rsidR="00055E2B" w:rsidRPr="00317493" w:rsidRDefault="00055E2B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sz w:val="28"/>
          <w:szCs w:val="28"/>
        </w:rPr>
        <w:t>Игра «На лугу»</w:t>
      </w:r>
      <w:r w:rsidRPr="00317493">
        <w:rPr>
          <w:rFonts w:ascii="Times New Roman" w:hAnsi="Times New Roman" w:cs="Times New Roman"/>
          <w:sz w:val="28"/>
          <w:szCs w:val="28"/>
        </w:rPr>
        <w:t xml:space="preserve"> (познавательное развитие)</w:t>
      </w:r>
    </w:p>
    <w:p w:rsidR="00055E2B" w:rsidRPr="00317493" w:rsidRDefault="00055E2B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Решаемые задачи</w:t>
      </w:r>
      <w:r w:rsidRPr="00317493">
        <w:rPr>
          <w:rFonts w:ascii="Times New Roman" w:hAnsi="Times New Roman" w:cs="Times New Roman"/>
          <w:i/>
          <w:sz w:val="28"/>
          <w:szCs w:val="28"/>
        </w:rPr>
        <w:t>:</w:t>
      </w:r>
      <w:r w:rsidRPr="00317493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разнообразии мира природы, расширение кругозора, обучение умению выразительно передавать образы окружающего мира; развитие общения со сверстниками</w:t>
      </w:r>
      <w:r w:rsidR="007369AA" w:rsidRPr="00317493">
        <w:rPr>
          <w:rFonts w:ascii="Times New Roman" w:hAnsi="Times New Roman" w:cs="Times New Roman"/>
          <w:sz w:val="28"/>
          <w:szCs w:val="28"/>
        </w:rPr>
        <w:t>, воображения, реализация самостоятельной творческой деятельности.</w:t>
      </w:r>
    </w:p>
    <w:p w:rsidR="007369AA" w:rsidRPr="00317493" w:rsidRDefault="007369AA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Интеграция с образовательными областями</w:t>
      </w:r>
      <w:r w:rsidRPr="00317493">
        <w:rPr>
          <w:rFonts w:ascii="Times New Roman" w:hAnsi="Times New Roman" w:cs="Times New Roman"/>
          <w:sz w:val="28"/>
          <w:szCs w:val="28"/>
        </w:rPr>
        <w:t>: «Социально-коммуникативное развитие», «Художественно-эстетическое развитие», «Речевое развитие»</w:t>
      </w:r>
    </w:p>
    <w:p w:rsidR="00DC1500" w:rsidRPr="00317493" w:rsidRDefault="00DC1500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317493">
        <w:rPr>
          <w:rFonts w:ascii="Times New Roman" w:hAnsi="Times New Roman" w:cs="Times New Roman"/>
          <w:sz w:val="28"/>
          <w:szCs w:val="28"/>
        </w:rPr>
        <w:t xml:space="preserve"> наборы № 7,8,9,10</w:t>
      </w:r>
    </w:p>
    <w:p w:rsidR="007369AA" w:rsidRPr="00317493" w:rsidRDefault="007369AA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317493">
        <w:rPr>
          <w:rFonts w:ascii="Times New Roman" w:hAnsi="Times New Roman" w:cs="Times New Roman"/>
          <w:i/>
          <w:sz w:val="28"/>
          <w:szCs w:val="28"/>
        </w:rPr>
        <w:t>:</w:t>
      </w:r>
      <w:r w:rsidRPr="00317493">
        <w:rPr>
          <w:rFonts w:ascii="Times New Roman" w:hAnsi="Times New Roman" w:cs="Times New Roman"/>
          <w:sz w:val="28"/>
          <w:szCs w:val="28"/>
        </w:rPr>
        <w:t xml:space="preserve"> ведущий оповещает «пассажиров автобуса» о том, что они совершают первую остановку, и она называется «Луг». В начале игры необходимо узнать у участников, что такое луг, что на нем растет и живет, кого еще можно встретить на лугу. Ведущий предлагает игрокам «поселить» на лугу его обитателей, собранных из наборов, но с одним условием: кого поселить, дети узнают по «телефону». Участники становятся в шеренгу, ведущий шепчет ближайшему к нему участнику название животного. Участники игры передают</w:t>
      </w:r>
      <w:r w:rsidR="00623171" w:rsidRPr="00317493">
        <w:rPr>
          <w:rFonts w:ascii="Times New Roman" w:hAnsi="Times New Roman" w:cs="Times New Roman"/>
          <w:sz w:val="28"/>
          <w:szCs w:val="28"/>
        </w:rPr>
        <w:t xml:space="preserve"> его по цепочке. Последний в цепочке ребенок выкладывает это животное из деталей наборов. Так происходит, пока не останется один участник. Затем все участники создают одну композицию и обсуждают, это ли животное просил «посетить» на лугу ведущий.</w:t>
      </w:r>
      <w:r w:rsidRPr="00317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171" w:rsidRPr="00317493" w:rsidRDefault="00623171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sz w:val="28"/>
          <w:szCs w:val="28"/>
        </w:rPr>
        <w:t>Игра «Экскурсия в музей»</w:t>
      </w:r>
      <w:r w:rsidRPr="00317493">
        <w:rPr>
          <w:rFonts w:ascii="Times New Roman" w:hAnsi="Times New Roman" w:cs="Times New Roman"/>
          <w:sz w:val="28"/>
          <w:szCs w:val="28"/>
        </w:rPr>
        <w:t xml:space="preserve"> (речевое развитие)</w:t>
      </w:r>
    </w:p>
    <w:p w:rsidR="00623171" w:rsidRPr="00317493" w:rsidRDefault="00623171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Решаемые задачи:</w:t>
      </w:r>
      <w:r w:rsidRPr="00317493">
        <w:rPr>
          <w:rFonts w:ascii="Times New Roman" w:hAnsi="Times New Roman" w:cs="Times New Roman"/>
          <w:sz w:val="28"/>
          <w:szCs w:val="28"/>
        </w:rPr>
        <w:t xml:space="preserve"> развитие связной монологической речи, активного словаря, развитие интересов детей, любознательности и познавательной мотивации, формирование первичных представлений о социокультурных ценностях нашего народа и общечеловеческих ценностях.</w:t>
      </w:r>
    </w:p>
    <w:p w:rsidR="00623171" w:rsidRPr="00317493" w:rsidRDefault="00623171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Интеграция с образовательными областями</w:t>
      </w:r>
      <w:r w:rsidRPr="00317493">
        <w:rPr>
          <w:rFonts w:ascii="Times New Roman" w:hAnsi="Times New Roman" w:cs="Times New Roman"/>
          <w:sz w:val="28"/>
          <w:szCs w:val="28"/>
        </w:rPr>
        <w:t xml:space="preserve"> : «Социально-коммуникативное развитие», «Художественно-эстетическое развитие», «Познавательное развитие».</w:t>
      </w:r>
    </w:p>
    <w:p w:rsidR="00DC1500" w:rsidRPr="00317493" w:rsidRDefault="00DC1500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317493">
        <w:rPr>
          <w:rFonts w:ascii="Times New Roman" w:hAnsi="Times New Roman" w:cs="Times New Roman"/>
          <w:sz w:val="28"/>
          <w:szCs w:val="28"/>
        </w:rPr>
        <w:t xml:space="preserve"> наборы № 2,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3,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4,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5,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5в,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5р,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6,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7,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8,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9,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>10,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Pr="00317493">
        <w:rPr>
          <w:rFonts w:ascii="Times New Roman" w:hAnsi="Times New Roman" w:cs="Times New Roman"/>
          <w:sz w:val="28"/>
          <w:szCs w:val="28"/>
        </w:rPr>
        <w:t xml:space="preserve">jl 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, </w:t>
      </w:r>
      <w:r w:rsidR="000A1203" w:rsidRPr="0031749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A1203" w:rsidRPr="00317493">
        <w:rPr>
          <w:rFonts w:ascii="Times New Roman" w:hAnsi="Times New Roman" w:cs="Times New Roman"/>
          <w:sz w:val="28"/>
          <w:szCs w:val="28"/>
        </w:rPr>
        <w:t>2</w:t>
      </w:r>
    </w:p>
    <w:p w:rsidR="00623171" w:rsidRPr="00317493" w:rsidRDefault="00623171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317493">
        <w:rPr>
          <w:rFonts w:ascii="Times New Roman" w:hAnsi="Times New Roman" w:cs="Times New Roman"/>
          <w:b/>
          <w:sz w:val="28"/>
          <w:szCs w:val="28"/>
        </w:rPr>
        <w:t>:</w:t>
      </w:r>
      <w:r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="00FA644E" w:rsidRPr="00317493">
        <w:rPr>
          <w:rFonts w:ascii="Times New Roman" w:hAnsi="Times New Roman" w:cs="Times New Roman"/>
          <w:sz w:val="28"/>
          <w:szCs w:val="28"/>
        </w:rPr>
        <w:t xml:space="preserve">ведущий сообщает, что следующая остановка «Музей» и дает краткое описание музею и его назначени. </w:t>
      </w:r>
      <w:r w:rsidR="0097248D" w:rsidRPr="00317493">
        <w:rPr>
          <w:rFonts w:ascii="Times New Roman" w:hAnsi="Times New Roman" w:cs="Times New Roman"/>
          <w:sz w:val="28"/>
          <w:szCs w:val="28"/>
        </w:rPr>
        <w:t>В</w:t>
      </w:r>
      <w:r w:rsidR="00FA644E" w:rsidRPr="00317493">
        <w:rPr>
          <w:rFonts w:ascii="Times New Roman" w:hAnsi="Times New Roman" w:cs="Times New Roman"/>
          <w:sz w:val="28"/>
          <w:szCs w:val="28"/>
        </w:rPr>
        <w:t>еду</w:t>
      </w:r>
      <w:r w:rsidR="0097248D" w:rsidRPr="00317493">
        <w:rPr>
          <w:rFonts w:ascii="Times New Roman" w:hAnsi="Times New Roman" w:cs="Times New Roman"/>
          <w:sz w:val="28"/>
          <w:szCs w:val="28"/>
        </w:rPr>
        <w:t xml:space="preserve">щий предлагает участникам организовать свой музей и провести по нему экскурсию. Для </w:t>
      </w:r>
      <w:r w:rsidR="00E11519" w:rsidRPr="00317493">
        <w:rPr>
          <w:rFonts w:ascii="Times New Roman" w:hAnsi="Times New Roman" w:cs="Times New Roman"/>
          <w:sz w:val="28"/>
          <w:szCs w:val="28"/>
        </w:rPr>
        <w:t>этого игроки</w:t>
      </w:r>
      <w:r w:rsidR="0097248D" w:rsidRPr="00317493">
        <w:rPr>
          <w:rFonts w:ascii="Times New Roman" w:hAnsi="Times New Roman" w:cs="Times New Roman"/>
          <w:sz w:val="28"/>
          <w:szCs w:val="28"/>
        </w:rPr>
        <w:t xml:space="preserve"> сначала создают из наборов экспонаты (картины, скульптуры) и дают им названия, затем организуют музей и по очереди проводят в нем экскурсии, стараясь придумать историю экспоната.</w:t>
      </w:r>
    </w:p>
    <w:p w:rsidR="0097248D" w:rsidRPr="00317493" w:rsidRDefault="0097248D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sz w:val="28"/>
          <w:szCs w:val="28"/>
        </w:rPr>
        <w:t>Игра «Морские обитатели»</w:t>
      </w:r>
      <w:r w:rsidRPr="00317493">
        <w:rPr>
          <w:rFonts w:ascii="Times New Roman" w:hAnsi="Times New Roman" w:cs="Times New Roman"/>
          <w:sz w:val="28"/>
          <w:szCs w:val="28"/>
        </w:rPr>
        <w:t xml:space="preserve"> (познавательное развитие)</w:t>
      </w:r>
    </w:p>
    <w:p w:rsidR="0097248D" w:rsidRPr="00317493" w:rsidRDefault="0097248D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Решаемые задачи:</w:t>
      </w:r>
      <w:r w:rsidRPr="00317493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разнообразии  мира природы, расширение кругозора, знакомство с основами композиции; обучение умению выразительно передавать образы окружающего мира; </w:t>
      </w:r>
      <w:r w:rsidRPr="00317493">
        <w:rPr>
          <w:rFonts w:ascii="Times New Roman" w:hAnsi="Times New Roman" w:cs="Times New Roman"/>
          <w:sz w:val="28"/>
          <w:szCs w:val="28"/>
        </w:rPr>
        <w:lastRenderedPageBreak/>
        <w:t>развитие общения со сверстниками, воображения, реализация самостоятельной творческой деятельности.</w:t>
      </w:r>
    </w:p>
    <w:p w:rsidR="0097248D" w:rsidRPr="00317493" w:rsidRDefault="0097248D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Интеграция с образовательными областями:</w:t>
      </w:r>
      <w:r w:rsidRPr="00317493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«Художественно-эстетическое развитие», «Речевое развитие».</w:t>
      </w:r>
    </w:p>
    <w:p w:rsidR="000A1203" w:rsidRPr="00317493" w:rsidRDefault="000A1203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Pr="00317493">
        <w:rPr>
          <w:rFonts w:ascii="Times New Roman" w:hAnsi="Times New Roman" w:cs="Times New Roman"/>
          <w:sz w:val="28"/>
          <w:szCs w:val="28"/>
        </w:rPr>
        <w:t>: наборы№ 7, 8, 9, 10</w:t>
      </w:r>
    </w:p>
    <w:p w:rsidR="0097248D" w:rsidRPr="00317493" w:rsidRDefault="0097248D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Описание игры</w:t>
      </w:r>
      <w:r w:rsidRPr="00317493">
        <w:rPr>
          <w:rFonts w:ascii="Times New Roman" w:hAnsi="Times New Roman" w:cs="Times New Roman"/>
          <w:sz w:val="28"/>
          <w:szCs w:val="28"/>
        </w:rPr>
        <w:t xml:space="preserve">:  </w:t>
      </w:r>
      <w:r w:rsidR="00E11519" w:rsidRPr="00317493">
        <w:rPr>
          <w:rFonts w:ascii="Times New Roman" w:hAnsi="Times New Roman" w:cs="Times New Roman"/>
          <w:sz w:val="28"/>
          <w:szCs w:val="28"/>
        </w:rPr>
        <w:t>ведущий предлагает всем участникам сделать остановку в морских глубинах. Во время предварительной работы участники делают основу (схему) – аппликацию «Подводный мир». Участники могут разложить свои аппликации на одном столе, объединив их в «море», и «поселить» в нем разных морских обитателей (сконструировать их из набора). Каждому участнику предлогается рассказать о своем подводном жителе, а наиболее сильному участнику рассказать о всех «морских обитателях».</w:t>
      </w:r>
    </w:p>
    <w:p w:rsidR="00E11519" w:rsidRPr="00317493" w:rsidRDefault="00E11519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sz w:val="28"/>
          <w:szCs w:val="28"/>
        </w:rPr>
        <w:t>Игра «Итальянское кафе»</w:t>
      </w:r>
      <w:r w:rsidRPr="00317493">
        <w:rPr>
          <w:rFonts w:ascii="Times New Roman" w:hAnsi="Times New Roman" w:cs="Times New Roman"/>
          <w:sz w:val="28"/>
          <w:szCs w:val="28"/>
        </w:rPr>
        <w:t xml:space="preserve"> (</w:t>
      </w:r>
      <w:r w:rsidR="000258DB" w:rsidRPr="00317493">
        <w:rPr>
          <w:rFonts w:ascii="Times New Roman" w:hAnsi="Times New Roman" w:cs="Times New Roman"/>
          <w:sz w:val="28"/>
          <w:szCs w:val="28"/>
        </w:rPr>
        <w:t>социально-коммуникативное)</w:t>
      </w:r>
    </w:p>
    <w:p w:rsidR="000258DB" w:rsidRPr="00317493" w:rsidRDefault="000258DB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Решаемые задачи:</w:t>
      </w:r>
      <w:r w:rsidRPr="00317493">
        <w:rPr>
          <w:rFonts w:ascii="Times New Roman" w:hAnsi="Times New Roman" w:cs="Times New Roman"/>
          <w:sz w:val="28"/>
          <w:szCs w:val="28"/>
        </w:rPr>
        <w:t xml:space="preserve"> формирование позитивных установок к различным видам труда и творчества, первичных представлений о социокультурных ценностях нашего народа, отечественных традициях; развития творческой активности; реализация самостоятельной конструктивной деятельности.</w:t>
      </w:r>
    </w:p>
    <w:p w:rsidR="000258DB" w:rsidRPr="00317493" w:rsidRDefault="000258DB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 w:rsidRPr="00317493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«Художественно-эстетическое развитие»</w:t>
      </w:r>
    </w:p>
    <w:p w:rsidR="000A1203" w:rsidRPr="00317493" w:rsidRDefault="000A1203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 xml:space="preserve">Материал: наборы № 7, 8, 9, 10, jl , </w:t>
      </w:r>
      <w:r w:rsidRPr="0031749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17493">
        <w:rPr>
          <w:rFonts w:ascii="Times New Roman" w:hAnsi="Times New Roman" w:cs="Times New Roman"/>
          <w:sz w:val="28"/>
          <w:szCs w:val="28"/>
        </w:rPr>
        <w:t>2</w:t>
      </w:r>
    </w:p>
    <w:p w:rsidR="00367F76" w:rsidRPr="00317493" w:rsidRDefault="00C82B5C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b/>
          <w:i/>
          <w:sz w:val="28"/>
          <w:szCs w:val="28"/>
        </w:rPr>
        <w:t>Описание игры:</w:t>
      </w:r>
      <w:r w:rsidRPr="00317493">
        <w:rPr>
          <w:rFonts w:ascii="Times New Roman" w:hAnsi="Times New Roman" w:cs="Times New Roman"/>
          <w:sz w:val="28"/>
          <w:szCs w:val="28"/>
        </w:rPr>
        <w:t xml:space="preserve"> </w:t>
      </w:r>
      <w:r w:rsidR="00367F76" w:rsidRPr="00317493">
        <w:rPr>
          <w:rFonts w:ascii="Times New Roman" w:hAnsi="Times New Roman" w:cs="Times New Roman"/>
          <w:sz w:val="28"/>
          <w:szCs w:val="28"/>
        </w:rPr>
        <w:t>ведущий узнает у участников, не проголодались ли они за время путешествия, и предлогает перекусить в каком либо кафе. Ведущий рассказывает участникам про кухни народов мира. Уточняет, какие блюда народов мира они знают, и приглашает всех в «итальянскую пиццери».</w:t>
      </w:r>
    </w:p>
    <w:p w:rsidR="0050163A" w:rsidRPr="00317493" w:rsidRDefault="00367F76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Основные блюда итальянской кухни («рецепты») даны на карточке («меню: паста, салат, пицца). В соответствии с «рецептами» игроки, используя наборы, готовят блюда итальянской кухни. Участники делятся на посетителей и его работников (официантов и поваров)</w:t>
      </w:r>
      <w:r w:rsidR="0050163A" w:rsidRPr="00317493">
        <w:rPr>
          <w:rFonts w:ascii="Times New Roman" w:hAnsi="Times New Roman" w:cs="Times New Roman"/>
          <w:sz w:val="28"/>
          <w:szCs w:val="28"/>
        </w:rPr>
        <w:t>.</w:t>
      </w:r>
    </w:p>
    <w:p w:rsidR="0050163A" w:rsidRPr="00317493" w:rsidRDefault="0050163A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Ведущий сообщает участникам</w:t>
      </w:r>
      <w:r w:rsidR="000A1203" w:rsidRPr="00317493">
        <w:rPr>
          <w:rFonts w:ascii="Times New Roman" w:hAnsi="Times New Roman" w:cs="Times New Roman"/>
          <w:sz w:val="28"/>
          <w:szCs w:val="28"/>
        </w:rPr>
        <w:t xml:space="preserve"> об окончании </w:t>
      </w:r>
      <w:r w:rsidRPr="00317493">
        <w:rPr>
          <w:rFonts w:ascii="Times New Roman" w:hAnsi="Times New Roman" w:cs="Times New Roman"/>
          <w:sz w:val="28"/>
          <w:szCs w:val="28"/>
        </w:rPr>
        <w:t xml:space="preserve"> «путешествия».</w:t>
      </w:r>
      <w:r w:rsidR="00E14067" w:rsidRPr="00317493">
        <w:rPr>
          <w:rFonts w:ascii="Times New Roman" w:hAnsi="Times New Roman" w:cs="Times New Roman"/>
          <w:sz w:val="28"/>
          <w:szCs w:val="28"/>
        </w:rPr>
        <w:t xml:space="preserve"> Обращает внимание слушателей на наборы для младшего возраста, рассказывает о их применении.</w:t>
      </w:r>
    </w:p>
    <w:p w:rsidR="00317493" w:rsidRDefault="00317493" w:rsidP="003174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3A" w:rsidRPr="00317493" w:rsidRDefault="0050163A" w:rsidP="00317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93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FA644E" w:rsidRPr="00317493" w:rsidRDefault="0050163A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Как вы смогли заметить</w:t>
      </w:r>
      <w:r w:rsidR="00073342" w:rsidRPr="00317493">
        <w:rPr>
          <w:rFonts w:ascii="Times New Roman" w:hAnsi="Times New Roman" w:cs="Times New Roman"/>
          <w:sz w:val="28"/>
          <w:szCs w:val="28"/>
        </w:rPr>
        <w:t xml:space="preserve"> игровой набор «Дары Фребеля» универсален. За это небольшое время нашего путешествия мы прошлись по всем образовательным  областям развития детей. Особо хочу отметить речевое развитие - здесь возможности «Даров Фребеля» очень разнообразны. Проходят по всем играм красной нитью. </w:t>
      </w:r>
    </w:p>
    <w:p w:rsidR="00073342" w:rsidRPr="00317493" w:rsidRDefault="00073342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«Дары» дают большую возможность для п</w:t>
      </w:r>
      <w:r w:rsidR="00E14067" w:rsidRPr="00317493">
        <w:rPr>
          <w:rFonts w:ascii="Times New Roman" w:hAnsi="Times New Roman" w:cs="Times New Roman"/>
          <w:sz w:val="28"/>
          <w:szCs w:val="28"/>
        </w:rPr>
        <w:t>едагога, так как мы можем его применять как часть любого занятия, так и объединить в одно интегрированное действие, на котором вы сегодня присутствовали.</w:t>
      </w:r>
    </w:p>
    <w:p w:rsidR="00E14067" w:rsidRPr="00317493" w:rsidRDefault="00E14067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Все вы славно потрудились</w:t>
      </w:r>
    </w:p>
    <w:p w:rsidR="00E14067" w:rsidRPr="00317493" w:rsidRDefault="00E14067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Хорошо подзарядились.</w:t>
      </w:r>
    </w:p>
    <w:p w:rsidR="00E14067" w:rsidRPr="00317493" w:rsidRDefault="00E14067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Как? И во что с детьми играть?</w:t>
      </w:r>
    </w:p>
    <w:p w:rsidR="00E14067" w:rsidRPr="00317493" w:rsidRDefault="00E14067" w:rsidP="00317493">
      <w:pPr>
        <w:jc w:val="both"/>
        <w:rPr>
          <w:rFonts w:ascii="Times New Roman" w:hAnsi="Times New Roman" w:cs="Times New Roman"/>
          <w:sz w:val="28"/>
          <w:szCs w:val="28"/>
        </w:rPr>
      </w:pPr>
      <w:r w:rsidRPr="00317493">
        <w:rPr>
          <w:rFonts w:ascii="Times New Roman" w:hAnsi="Times New Roman" w:cs="Times New Roman"/>
          <w:sz w:val="28"/>
          <w:szCs w:val="28"/>
        </w:rPr>
        <w:t>- Можно в садике узнать!</w:t>
      </w:r>
    </w:p>
    <w:p w:rsidR="007A717D" w:rsidRDefault="007A717D" w:rsidP="007A717D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«Дорожное движение»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Движеньем полон город: бегут машины в ряд.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светофоры и день, и ночь горят.</w:t>
      </w:r>
      <w:bookmarkStart w:id="0" w:name="_GoBack"/>
      <w:bookmarkEnd w:id="0"/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Шагая осторожно, за улицей следи –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там, где можно, ее переходи!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(С. Михалков, «Шагая осторожно» (отрывок))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«Туристический автобус»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Улыбается водитель: 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Проходите! Проходите!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окошка место есть,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желаете присесть?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(О. Сапожников)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«На лугу»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 уточки на луг, кря-кря-кря! </w:t>
      </w:r>
      <w:r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Пролетел веселый жук, ж-ж-ж! </w:t>
      </w:r>
      <w:r>
        <w:rPr>
          <w:rFonts w:ascii="Times New Roman" w:hAnsi="Times New Roman" w:cs="Times New Roman"/>
          <w:i/>
          <w:sz w:val="28"/>
          <w:szCs w:val="28"/>
        </w:rPr>
        <w:t>(машут руками как крыльями)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Гуси шеи выгибают, га-га-га! </w:t>
      </w:r>
      <w:r>
        <w:rPr>
          <w:rFonts w:ascii="Times New Roman" w:hAnsi="Times New Roman" w:cs="Times New Roman"/>
          <w:i/>
          <w:sz w:val="28"/>
          <w:szCs w:val="28"/>
        </w:rPr>
        <w:t>(круговые движения головой)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Клювом перья расправляют. </w:t>
      </w:r>
      <w:r>
        <w:rPr>
          <w:rFonts w:ascii="Times New Roman" w:hAnsi="Times New Roman" w:cs="Times New Roman"/>
          <w:i/>
          <w:sz w:val="28"/>
          <w:szCs w:val="28"/>
        </w:rPr>
        <w:t>(повороты туловища влево-вправо)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ветки раскачал. </w:t>
      </w:r>
      <w:r>
        <w:rPr>
          <w:rFonts w:ascii="Times New Roman" w:hAnsi="Times New Roman" w:cs="Times New Roman"/>
          <w:i/>
          <w:sz w:val="28"/>
          <w:szCs w:val="28"/>
        </w:rPr>
        <w:t>(качают поднятыми руками)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 тоже зарычал, р-р-р! </w:t>
      </w:r>
      <w:r>
        <w:rPr>
          <w:rFonts w:ascii="Times New Roman" w:hAnsi="Times New Roman" w:cs="Times New Roman"/>
          <w:i/>
          <w:sz w:val="28"/>
          <w:szCs w:val="28"/>
        </w:rPr>
        <w:t>(руки на поясе, наклон вперед)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Зашептал в воде камыш, ш-ш-ш! </w:t>
      </w:r>
      <w:r>
        <w:rPr>
          <w:rFonts w:ascii="Times New Roman" w:hAnsi="Times New Roman" w:cs="Times New Roman"/>
          <w:i/>
          <w:sz w:val="28"/>
          <w:szCs w:val="28"/>
        </w:rPr>
        <w:t>(подняли руки вверх, потянулись)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настала тишь, ш-ш-ш.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(В. Ковалько) 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«Морские обитатели»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подводные глубины посмотрела я в кино: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батискафе опустились ихтиологи на дно.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Впереди большого ската наблюдает командир: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небольшой иллюминатор, виден вес подводный мир.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жизнь на миг заснула в океанской глубине.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зубастая акула с батискафом наравне.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– красные кораллы, очень тихо и темно.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узнала я из этого кино!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Парошин</w:t>
      </w:r>
      <w:proofErr w:type="spellEnd"/>
      <w:r>
        <w:rPr>
          <w:rFonts w:ascii="Times New Roman" w:hAnsi="Times New Roman" w:cs="Times New Roman"/>
          <w:sz w:val="28"/>
          <w:szCs w:val="28"/>
        </w:rPr>
        <w:t>, «Подводный мир»)</w:t>
      </w:r>
    </w:p>
    <w:p w:rsidR="007A717D" w:rsidRDefault="007A717D" w:rsidP="007A717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17D" w:rsidSect="0059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625D"/>
    <w:multiLevelType w:val="multilevel"/>
    <w:tmpl w:val="895E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D1ECB"/>
    <w:multiLevelType w:val="multilevel"/>
    <w:tmpl w:val="1AE6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8524D"/>
    <w:multiLevelType w:val="multilevel"/>
    <w:tmpl w:val="431C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068F5"/>
    <w:multiLevelType w:val="multilevel"/>
    <w:tmpl w:val="AEA2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F31CC"/>
    <w:multiLevelType w:val="hybridMultilevel"/>
    <w:tmpl w:val="6F00E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37C49"/>
    <w:multiLevelType w:val="multilevel"/>
    <w:tmpl w:val="A0E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E1243A"/>
    <w:multiLevelType w:val="hybridMultilevel"/>
    <w:tmpl w:val="3BE8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5B9"/>
    <w:rsid w:val="00007124"/>
    <w:rsid w:val="000258DB"/>
    <w:rsid w:val="00055E2B"/>
    <w:rsid w:val="00073342"/>
    <w:rsid w:val="000A1203"/>
    <w:rsid w:val="000A1258"/>
    <w:rsid w:val="00104A6B"/>
    <w:rsid w:val="00271261"/>
    <w:rsid w:val="002902AD"/>
    <w:rsid w:val="002A44AF"/>
    <w:rsid w:val="00317493"/>
    <w:rsid w:val="00367F76"/>
    <w:rsid w:val="003951EC"/>
    <w:rsid w:val="004F65B9"/>
    <w:rsid w:val="0050163A"/>
    <w:rsid w:val="005710DE"/>
    <w:rsid w:val="00582B95"/>
    <w:rsid w:val="00591954"/>
    <w:rsid w:val="00623171"/>
    <w:rsid w:val="006679CF"/>
    <w:rsid w:val="007369AA"/>
    <w:rsid w:val="0076363C"/>
    <w:rsid w:val="0076444B"/>
    <w:rsid w:val="007A717D"/>
    <w:rsid w:val="00872225"/>
    <w:rsid w:val="00884FA0"/>
    <w:rsid w:val="00895678"/>
    <w:rsid w:val="0097248D"/>
    <w:rsid w:val="00A178FA"/>
    <w:rsid w:val="00A57B35"/>
    <w:rsid w:val="00C602D3"/>
    <w:rsid w:val="00C82B5C"/>
    <w:rsid w:val="00DC1500"/>
    <w:rsid w:val="00E11519"/>
    <w:rsid w:val="00E14067"/>
    <w:rsid w:val="00E53C24"/>
    <w:rsid w:val="00E6346C"/>
    <w:rsid w:val="00E94136"/>
    <w:rsid w:val="00F80F1C"/>
    <w:rsid w:val="00FA644E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54"/>
  </w:style>
  <w:style w:type="paragraph" w:styleId="1">
    <w:name w:val="heading 1"/>
    <w:basedOn w:val="a"/>
    <w:next w:val="a"/>
    <w:link w:val="10"/>
    <w:uiPriority w:val="9"/>
    <w:qFormat/>
    <w:rsid w:val="00317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65B9"/>
  </w:style>
  <w:style w:type="character" w:styleId="a4">
    <w:name w:val="Emphasis"/>
    <w:basedOn w:val="a0"/>
    <w:uiPriority w:val="20"/>
    <w:qFormat/>
    <w:rsid w:val="004F65B9"/>
    <w:rPr>
      <w:i/>
      <w:iCs/>
    </w:rPr>
  </w:style>
  <w:style w:type="paragraph" w:styleId="a5">
    <w:name w:val="No Spacing"/>
    <w:link w:val="a6"/>
    <w:qFormat/>
    <w:rsid w:val="004F65B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7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link w:val="a5"/>
    <w:rsid w:val="00317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</dc:creator>
  <cp:keywords/>
  <dc:description/>
  <cp:lastModifiedBy>Пользователь</cp:lastModifiedBy>
  <cp:revision>11</cp:revision>
  <dcterms:created xsi:type="dcterms:W3CDTF">2019-08-06T11:21:00Z</dcterms:created>
  <dcterms:modified xsi:type="dcterms:W3CDTF">2019-12-05T12:54:00Z</dcterms:modified>
</cp:coreProperties>
</file>